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DAF" w:rsidRDefault="0057340E" w:rsidP="00445BBB">
      <w:pPr>
        <w:shd w:val="clear" w:color="auto" w:fill="FFFFFF"/>
        <w:spacing w:after="0" w:line="240" w:lineRule="auto"/>
        <w:rPr>
          <w:rFonts w:ascii="Arial" w:eastAsia="Times New Roman" w:hAnsi="Arial" w:cs="Arial"/>
          <w:color w:val="222222"/>
          <w:sz w:val="24"/>
          <w:szCs w:val="24"/>
        </w:rPr>
      </w:pPr>
      <w:r>
        <w:fldChar w:fldCharType="begin"/>
      </w:r>
      <w:r w:rsidR="00C628B9">
        <w:instrText>HYPERLINK "https://darajapress.com/publication/slave-king-rebellion-against-empire-a-novel"</w:instrText>
      </w:r>
      <w:r>
        <w:fldChar w:fldCharType="separate"/>
      </w:r>
      <w:r w:rsidR="0004351F" w:rsidRPr="00A86B34">
        <w:rPr>
          <w:rStyle w:val="Hyperlink"/>
          <w:rFonts w:ascii="Arial" w:eastAsia="Times New Roman" w:hAnsi="Arial" w:cs="Arial"/>
          <w:sz w:val="24"/>
          <w:szCs w:val="24"/>
        </w:rPr>
        <w:t>https://darajapress.com/publication/slave-king-rebellion-against-empire-a-novel</w:t>
      </w:r>
      <w:r>
        <w:fldChar w:fldCharType="end"/>
      </w:r>
    </w:p>
    <w:p w:rsidR="00B51F66" w:rsidRDefault="00B51F66" w:rsidP="00445BBB">
      <w:pPr>
        <w:shd w:val="clear" w:color="auto" w:fill="FFFFFF"/>
        <w:spacing w:after="0" w:line="240" w:lineRule="auto"/>
        <w:rPr>
          <w:rFonts w:ascii="Arial" w:eastAsia="Times New Roman" w:hAnsi="Arial" w:cs="Arial"/>
          <w:color w:val="222222"/>
          <w:sz w:val="24"/>
          <w:szCs w:val="24"/>
        </w:rPr>
      </w:pPr>
    </w:p>
    <w:p w:rsidR="00B51F66" w:rsidRDefault="00B51F66" w:rsidP="00445BBB">
      <w:pPr>
        <w:shd w:val="clear" w:color="auto" w:fill="FFFFFF"/>
        <w:spacing w:after="0" w:line="240" w:lineRule="auto"/>
        <w:rPr>
          <w:rFonts w:ascii="Arial" w:eastAsia="Times New Roman" w:hAnsi="Arial" w:cs="Arial"/>
          <w:color w:val="222222"/>
          <w:sz w:val="24"/>
          <w:szCs w:val="24"/>
        </w:rPr>
      </w:pPr>
      <w:r>
        <w:rPr>
          <w:noProof/>
        </w:rPr>
        <w:drawing>
          <wp:inline distT="0" distB="0" distL="0" distR="0">
            <wp:extent cx="2857500" cy="4286250"/>
            <wp:effectExtent l="19050" t="0" r="0" b="0"/>
            <wp:docPr id="1" name="Picture 1" descr="https://darajapress.com/wp-content/uploads/2022/07/Slave_King_front-300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rajapress.com/wp-content/uploads/2022/07/Slave_King_front-300x450.jpg"/>
                    <pic:cNvPicPr>
                      <a:picLocks noChangeAspect="1" noChangeArrowheads="1"/>
                    </pic:cNvPicPr>
                  </pic:nvPicPr>
                  <pic:blipFill>
                    <a:blip r:embed="rId4" cstate="print"/>
                    <a:srcRect/>
                    <a:stretch>
                      <a:fillRect/>
                    </a:stretch>
                  </pic:blipFill>
                  <pic:spPr bwMode="auto">
                    <a:xfrm>
                      <a:off x="0" y="0"/>
                      <a:ext cx="2857500" cy="4286250"/>
                    </a:xfrm>
                    <a:prstGeom prst="rect">
                      <a:avLst/>
                    </a:prstGeom>
                    <a:noFill/>
                    <a:ln w="9525">
                      <a:noFill/>
                      <a:miter lim="800000"/>
                      <a:headEnd/>
                      <a:tailEnd/>
                    </a:ln>
                  </pic:spPr>
                </pic:pic>
              </a:graphicData>
            </a:graphic>
          </wp:inline>
        </w:drawing>
      </w:r>
    </w:p>
    <w:p w:rsidR="0004351F" w:rsidRDefault="0004351F" w:rsidP="00445BBB">
      <w:pPr>
        <w:shd w:val="clear" w:color="auto" w:fill="FFFFFF"/>
        <w:spacing w:after="0" w:line="240" w:lineRule="auto"/>
        <w:rPr>
          <w:rFonts w:ascii="Arial" w:eastAsia="Times New Roman" w:hAnsi="Arial" w:cs="Arial"/>
          <w:color w:val="222222"/>
          <w:sz w:val="24"/>
          <w:szCs w:val="24"/>
        </w:rPr>
      </w:pPr>
    </w:p>
    <w:p w:rsidR="00256758" w:rsidRDefault="00256758" w:rsidP="00256758">
      <w:pPr>
        <w:shd w:val="clear" w:color="auto" w:fill="FFFFFF"/>
        <w:spacing w:after="0" w:line="240" w:lineRule="auto"/>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u w:val="single"/>
        </w:rPr>
        <w:t xml:space="preserve">Comments </w:t>
      </w:r>
      <w:r w:rsidRPr="00256758">
        <w:rPr>
          <w:rFonts w:asciiTheme="majorBidi" w:eastAsia="Times New Roman" w:hAnsiTheme="majorBidi" w:cstheme="majorBidi"/>
          <w:color w:val="222222"/>
          <w:sz w:val="24"/>
          <w:szCs w:val="24"/>
          <w:u w:val="single"/>
        </w:rPr>
        <w:t>on the back cover</w:t>
      </w:r>
      <w:r w:rsidRPr="00256758">
        <w:rPr>
          <w:rFonts w:asciiTheme="majorBidi" w:eastAsia="Times New Roman" w:hAnsiTheme="majorBidi" w:cstheme="majorBidi"/>
          <w:color w:val="222222"/>
          <w:sz w:val="24"/>
          <w:szCs w:val="24"/>
        </w:rPr>
        <w:t>:</w:t>
      </w:r>
    </w:p>
    <w:p w:rsidR="003E59DE" w:rsidRDefault="003E59DE" w:rsidP="00256758">
      <w:pPr>
        <w:shd w:val="clear" w:color="auto" w:fill="FFFFFF"/>
        <w:spacing w:after="0" w:line="240" w:lineRule="auto"/>
        <w:rPr>
          <w:rFonts w:asciiTheme="majorBidi" w:eastAsia="Times New Roman" w:hAnsiTheme="majorBidi" w:cstheme="majorBidi"/>
          <w:color w:val="222222"/>
          <w:sz w:val="24"/>
          <w:szCs w:val="24"/>
        </w:rPr>
      </w:pPr>
    </w:p>
    <w:p w:rsidR="003E59DE" w:rsidRDefault="003E59DE" w:rsidP="00256758">
      <w:pPr>
        <w:pStyle w:val="NormalWeb"/>
        <w:shd w:val="clear" w:color="auto" w:fill="FFFFFF"/>
        <w:spacing w:before="0" w:beforeAutospacing="0" w:after="0" w:afterAutospacing="0"/>
        <w:rPr>
          <w:rFonts w:asciiTheme="majorBidi" w:hAnsiTheme="majorBidi" w:cstheme="majorBidi"/>
          <w:color w:val="222222"/>
          <w:shd w:val="clear" w:color="auto" w:fill="FFFFFF"/>
        </w:rPr>
      </w:pPr>
    </w:p>
    <w:p w:rsidR="00256758" w:rsidRPr="00256758" w:rsidRDefault="00256758" w:rsidP="00256758">
      <w:pPr>
        <w:pStyle w:val="NormalWeb"/>
        <w:shd w:val="clear" w:color="auto" w:fill="FFFFFF"/>
        <w:spacing w:before="0" w:beforeAutospacing="0" w:after="0" w:afterAutospacing="0"/>
        <w:rPr>
          <w:rFonts w:asciiTheme="majorBidi" w:hAnsiTheme="majorBidi" w:cstheme="majorBidi"/>
          <w:color w:val="222222"/>
        </w:rPr>
      </w:pPr>
      <w:r w:rsidRPr="00256758">
        <w:rPr>
          <w:rFonts w:asciiTheme="majorBidi" w:hAnsiTheme="majorBidi" w:cstheme="majorBidi"/>
          <w:color w:val="222222"/>
          <w:shd w:val="clear" w:color="auto" w:fill="FFFFFF"/>
        </w:rPr>
        <w:t xml:space="preserve">A </w:t>
      </w:r>
      <w:proofErr w:type="spellStart"/>
      <w:r w:rsidRPr="00256758">
        <w:rPr>
          <w:rFonts w:asciiTheme="majorBidi" w:hAnsiTheme="majorBidi" w:cstheme="majorBidi"/>
          <w:color w:val="222222"/>
          <w:shd w:val="clear" w:color="auto" w:fill="FFFFFF"/>
        </w:rPr>
        <w:t>fictionalised</w:t>
      </w:r>
      <w:proofErr w:type="spellEnd"/>
      <w:r w:rsidRPr="00256758">
        <w:rPr>
          <w:rFonts w:asciiTheme="majorBidi" w:hAnsiTheme="majorBidi" w:cstheme="majorBidi"/>
          <w:color w:val="222222"/>
          <w:shd w:val="clear" w:color="auto" w:fill="FFFFFF"/>
        </w:rPr>
        <w:t xml:space="preserve"> account of a slave rebellion in Roman Sicilia more than sixty years before Spartacus, it tells the story of the slave </w:t>
      </w:r>
      <w:proofErr w:type="spellStart"/>
      <w:r w:rsidRPr="00256758">
        <w:rPr>
          <w:rFonts w:asciiTheme="majorBidi" w:hAnsiTheme="majorBidi" w:cstheme="majorBidi"/>
          <w:color w:val="222222"/>
          <w:shd w:val="clear" w:color="auto" w:fill="FFFFFF"/>
        </w:rPr>
        <w:t>Younis</w:t>
      </w:r>
      <w:proofErr w:type="spellEnd"/>
      <w:r w:rsidRPr="00256758">
        <w:rPr>
          <w:rFonts w:asciiTheme="majorBidi" w:hAnsiTheme="majorBidi" w:cstheme="majorBidi"/>
          <w:color w:val="222222"/>
          <w:shd w:val="clear" w:color="auto" w:fill="FFFFFF"/>
        </w:rPr>
        <w:t xml:space="preserve"> from </w:t>
      </w:r>
      <w:proofErr w:type="spellStart"/>
      <w:r w:rsidRPr="00256758">
        <w:rPr>
          <w:rFonts w:asciiTheme="majorBidi" w:hAnsiTheme="majorBidi" w:cstheme="majorBidi"/>
          <w:color w:val="222222"/>
          <w:shd w:val="clear" w:color="auto" w:fill="FFFFFF"/>
        </w:rPr>
        <w:t>Afamia</w:t>
      </w:r>
      <w:proofErr w:type="spellEnd"/>
      <w:r w:rsidRPr="00256758">
        <w:rPr>
          <w:rFonts w:asciiTheme="majorBidi" w:hAnsiTheme="majorBidi" w:cstheme="majorBidi"/>
          <w:color w:val="222222"/>
          <w:shd w:val="clear" w:color="auto" w:fill="FFFFFF"/>
        </w:rPr>
        <w:t xml:space="preserve"> (now in Syria), a mystic and seer who led a great uprising sustained much longer than Spartacus’s. As with </w:t>
      </w:r>
      <w:proofErr w:type="spellStart"/>
      <w:r w:rsidRPr="00256758">
        <w:rPr>
          <w:rFonts w:asciiTheme="majorBidi" w:hAnsiTheme="majorBidi" w:cstheme="majorBidi"/>
          <w:color w:val="222222"/>
          <w:shd w:val="clear" w:color="auto" w:fill="FFFFFF"/>
        </w:rPr>
        <w:t>Messinian</w:t>
      </w:r>
      <w:proofErr w:type="spellEnd"/>
      <w:r w:rsidRPr="00256758">
        <w:rPr>
          <w:rFonts w:asciiTheme="majorBidi" w:hAnsiTheme="majorBidi" w:cstheme="majorBidi"/>
          <w:color w:val="222222"/>
          <w:shd w:val="clear" w:color="auto" w:fill="FFFFFF"/>
        </w:rPr>
        <w:t xml:space="preserve"> rebellion against Spartan oppression centuries earlier, t</w:t>
      </w:r>
      <w:r w:rsidRPr="00256758">
        <w:rPr>
          <w:rFonts w:asciiTheme="majorBidi" w:hAnsiTheme="majorBidi" w:cstheme="majorBidi"/>
          <w:color w:val="222222"/>
        </w:rPr>
        <w:t>he West has been slow to take such events seriously and reinstate their presence in popular culture as expressions of human spirituality and resistance.</w:t>
      </w:r>
      <w:r w:rsidRPr="00256758">
        <w:rPr>
          <w:rFonts w:asciiTheme="majorBidi" w:hAnsiTheme="majorBidi" w:cstheme="majorBidi"/>
          <w:color w:val="222222"/>
          <w:shd w:val="clear" w:color="auto" w:fill="FFFFFF"/>
        </w:rPr>
        <w:t xml:space="preserve"> </w:t>
      </w:r>
      <w:r w:rsidRPr="00256758">
        <w:rPr>
          <w:rFonts w:asciiTheme="majorBidi" w:hAnsiTheme="majorBidi" w:cstheme="majorBidi"/>
          <w:color w:val="222222"/>
        </w:rPr>
        <w:t xml:space="preserve">The role of seers as leaders is reminiscent of </w:t>
      </w:r>
      <w:proofErr w:type="spellStart"/>
      <w:r w:rsidRPr="00256758">
        <w:rPr>
          <w:rFonts w:asciiTheme="majorBidi" w:hAnsiTheme="majorBidi" w:cstheme="majorBidi"/>
          <w:color w:val="222222"/>
        </w:rPr>
        <w:t>Ayi</w:t>
      </w:r>
      <w:proofErr w:type="spellEnd"/>
      <w:r w:rsidRPr="00256758">
        <w:rPr>
          <w:rFonts w:asciiTheme="majorBidi" w:hAnsiTheme="majorBidi" w:cstheme="majorBidi"/>
          <w:color w:val="222222"/>
        </w:rPr>
        <w:t xml:space="preserve"> </w:t>
      </w:r>
      <w:proofErr w:type="spellStart"/>
      <w:r w:rsidRPr="00256758">
        <w:rPr>
          <w:rFonts w:asciiTheme="majorBidi" w:hAnsiTheme="majorBidi" w:cstheme="majorBidi"/>
          <w:color w:val="222222"/>
        </w:rPr>
        <w:t>Kwei</w:t>
      </w:r>
      <w:proofErr w:type="spellEnd"/>
      <w:r w:rsidRPr="00256758">
        <w:rPr>
          <w:rFonts w:asciiTheme="majorBidi" w:hAnsiTheme="majorBidi" w:cstheme="majorBidi"/>
          <w:color w:val="222222"/>
        </w:rPr>
        <w:t xml:space="preserve"> </w:t>
      </w:r>
      <w:proofErr w:type="spellStart"/>
      <w:r w:rsidRPr="00256758">
        <w:rPr>
          <w:rFonts w:asciiTheme="majorBidi" w:hAnsiTheme="majorBidi" w:cstheme="majorBidi"/>
          <w:color w:val="222222"/>
        </w:rPr>
        <w:t>Armah's</w:t>
      </w:r>
      <w:proofErr w:type="spellEnd"/>
      <w:r w:rsidRPr="00256758">
        <w:rPr>
          <w:rFonts w:asciiTheme="majorBidi" w:hAnsiTheme="majorBidi" w:cstheme="majorBidi"/>
          <w:color w:val="222222"/>
        </w:rPr>
        <w:t xml:space="preserve"> </w:t>
      </w:r>
      <w:r w:rsidRPr="00256758">
        <w:rPr>
          <w:rFonts w:asciiTheme="majorBidi" w:hAnsiTheme="majorBidi" w:cstheme="majorBidi"/>
          <w:i/>
          <w:iCs/>
          <w:color w:val="222222"/>
        </w:rPr>
        <w:t>The Healers</w:t>
      </w:r>
      <w:r w:rsidRPr="00256758">
        <w:rPr>
          <w:rFonts w:asciiTheme="majorBidi" w:hAnsiTheme="majorBidi" w:cstheme="majorBidi"/>
          <w:color w:val="222222"/>
        </w:rPr>
        <w:t xml:space="preserve"> on ancient Africa.</w:t>
      </w:r>
      <w:r w:rsidR="00251CA0">
        <w:rPr>
          <w:rFonts w:asciiTheme="majorBidi" w:hAnsiTheme="majorBidi" w:cstheme="majorBidi"/>
          <w:color w:val="222222"/>
        </w:rPr>
        <w:t xml:space="preserve"> </w:t>
      </w:r>
      <w:r w:rsidRPr="00256758">
        <w:rPr>
          <w:rFonts w:asciiTheme="majorBidi" w:hAnsiTheme="majorBidi" w:cstheme="majorBidi"/>
          <w:color w:val="222222"/>
          <w:shd w:val="clear" w:color="auto" w:fill="FFFFFF"/>
        </w:rPr>
        <w:t xml:space="preserve">This book is a fascinating and brilliant telling of popular struggle. </w:t>
      </w:r>
      <w:r w:rsidRPr="00256758">
        <w:rPr>
          <w:rFonts w:asciiTheme="majorBidi" w:hAnsiTheme="majorBidi" w:cstheme="majorBidi"/>
          <w:color w:val="222222"/>
        </w:rPr>
        <w:t>It is a minor classic. </w:t>
      </w:r>
    </w:p>
    <w:p w:rsidR="00256758" w:rsidRPr="00256758" w:rsidRDefault="00256758" w:rsidP="00256758">
      <w:pPr>
        <w:pStyle w:val="NormalWeb"/>
        <w:shd w:val="clear" w:color="auto" w:fill="FFFFFF"/>
        <w:rPr>
          <w:rFonts w:asciiTheme="majorBidi" w:hAnsiTheme="majorBidi" w:cstheme="majorBidi"/>
          <w:color w:val="222222"/>
        </w:rPr>
      </w:pPr>
      <w:r w:rsidRPr="00256758">
        <w:rPr>
          <w:rFonts w:asciiTheme="majorBidi" w:hAnsiTheme="majorBidi" w:cstheme="majorBidi"/>
          <w:color w:val="222222"/>
          <w:shd w:val="clear" w:color="auto" w:fill="FFFFFF"/>
        </w:rPr>
        <w:t xml:space="preserve">— Michael </w:t>
      </w:r>
      <w:proofErr w:type="spellStart"/>
      <w:r w:rsidRPr="00256758">
        <w:rPr>
          <w:rFonts w:asciiTheme="majorBidi" w:hAnsiTheme="majorBidi" w:cstheme="majorBidi"/>
          <w:color w:val="222222"/>
          <w:shd w:val="clear" w:color="auto" w:fill="FFFFFF"/>
        </w:rPr>
        <w:t>Neocosmos</w:t>
      </w:r>
      <w:proofErr w:type="spellEnd"/>
      <w:r w:rsidRPr="00256758">
        <w:rPr>
          <w:rFonts w:asciiTheme="majorBidi" w:hAnsiTheme="majorBidi" w:cstheme="majorBidi"/>
          <w:color w:val="222222"/>
          <w:shd w:val="clear" w:color="auto" w:fill="FFFFFF"/>
        </w:rPr>
        <w:t>, Emeritus Professor in Humanities, Rhodes University, South Africa, author of </w:t>
      </w:r>
      <w:proofErr w:type="gramStart"/>
      <w:r w:rsidRPr="00256758">
        <w:rPr>
          <w:rFonts w:asciiTheme="majorBidi" w:hAnsiTheme="majorBidi" w:cstheme="majorBidi"/>
          <w:i/>
          <w:iCs/>
          <w:color w:val="222222"/>
          <w:shd w:val="clear" w:color="auto" w:fill="FFFFFF"/>
        </w:rPr>
        <w:t>Thinking</w:t>
      </w:r>
      <w:proofErr w:type="gramEnd"/>
      <w:r w:rsidRPr="00256758">
        <w:rPr>
          <w:rFonts w:asciiTheme="majorBidi" w:hAnsiTheme="majorBidi" w:cstheme="majorBidi"/>
          <w:i/>
          <w:iCs/>
          <w:color w:val="222222"/>
          <w:shd w:val="clear" w:color="auto" w:fill="FFFFFF"/>
        </w:rPr>
        <w:t xml:space="preserve"> Freedom; Towards a theory of </w:t>
      </w:r>
      <w:proofErr w:type="spellStart"/>
      <w:r w:rsidRPr="00256758">
        <w:rPr>
          <w:rFonts w:asciiTheme="majorBidi" w:hAnsiTheme="majorBidi" w:cstheme="majorBidi"/>
          <w:i/>
          <w:iCs/>
          <w:color w:val="222222"/>
          <w:shd w:val="clear" w:color="auto" w:fill="FFFFFF"/>
        </w:rPr>
        <w:t>emancipatory</w:t>
      </w:r>
      <w:proofErr w:type="spellEnd"/>
      <w:r w:rsidRPr="00256758">
        <w:rPr>
          <w:rFonts w:asciiTheme="majorBidi" w:hAnsiTheme="majorBidi" w:cstheme="majorBidi"/>
          <w:i/>
          <w:iCs/>
          <w:color w:val="222222"/>
          <w:shd w:val="clear" w:color="auto" w:fill="FFFFFF"/>
        </w:rPr>
        <w:t xml:space="preserve"> politics</w:t>
      </w:r>
    </w:p>
    <w:p w:rsidR="00256758" w:rsidRPr="00256758" w:rsidRDefault="00256758" w:rsidP="00256758">
      <w:pPr>
        <w:pStyle w:val="NormalWeb"/>
        <w:shd w:val="clear" w:color="auto" w:fill="FFFFFF"/>
        <w:rPr>
          <w:rFonts w:asciiTheme="majorBidi" w:hAnsiTheme="majorBidi" w:cstheme="majorBidi"/>
          <w:color w:val="222222"/>
        </w:rPr>
      </w:pPr>
      <w:r w:rsidRPr="00256758">
        <w:rPr>
          <w:rFonts w:asciiTheme="majorBidi" w:hAnsiTheme="majorBidi" w:cstheme="majorBidi"/>
          <w:color w:val="222222"/>
          <w:shd w:val="clear" w:color="auto" w:fill="FFFFFF"/>
        </w:rPr>
        <w:t xml:space="preserve">I highly recommend </w:t>
      </w:r>
      <w:proofErr w:type="spellStart"/>
      <w:r w:rsidRPr="00256758">
        <w:rPr>
          <w:rFonts w:asciiTheme="majorBidi" w:hAnsiTheme="majorBidi" w:cstheme="majorBidi"/>
          <w:color w:val="222222"/>
          <w:shd w:val="clear" w:color="auto" w:fill="FFFFFF"/>
        </w:rPr>
        <w:t>Basem</w:t>
      </w:r>
      <w:proofErr w:type="spellEnd"/>
      <w:r w:rsidRPr="00256758">
        <w:rPr>
          <w:rFonts w:asciiTheme="majorBidi" w:hAnsiTheme="majorBidi" w:cstheme="majorBidi"/>
          <w:color w:val="222222"/>
          <w:shd w:val="clear" w:color="auto" w:fill="FFFFFF"/>
        </w:rPr>
        <w:t xml:space="preserve"> </w:t>
      </w:r>
      <w:proofErr w:type="spellStart"/>
      <w:r w:rsidRPr="00256758">
        <w:rPr>
          <w:rFonts w:asciiTheme="majorBidi" w:hAnsiTheme="majorBidi" w:cstheme="majorBidi"/>
          <w:color w:val="222222"/>
          <w:shd w:val="clear" w:color="auto" w:fill="FFFFFF"/>
        </w:rPr>
        <w:t>Ra’ad’s</w:t>
      </w:r>
      <w:proofErr w:type="spellEnd"/>
      <w:r w:rsidRPr="00256758">
        <w:rPr>
          <w:rFonts w:asciiTheme="majorBidi" w:hAnsiTheme="majorBidi" w:cstheme="majorBidi"/>
          <w:color w:val="222222"/>
          <w:shd w:val="clear" w:color="auto" w:fill="FFFFFF"/>
        </w:rPr>
        <w:t xml:space="preserve"> compelling and deeply researched historical novel about the fire-breathing Syrian slave who challenged Roman might in the second century BCE, seeking independence for his thousands of followers. This little-known story of resistance deserves wide attention ... an amazing and important story.</w:t>
      </w:r>
    </w:p>
    <w:p w:rsidR="00256758" w:rsidRPr="00256758" w:rsidRDefault="00256758" w:rsidP="00256758">
      <w:pPr>
        <w:pStyle w:val="NormalWeb"/>
        <w:shd w:val="clear" w:color="auto" w:fill="FFFFFF"/>
        <w:rPr>
          <w:rFonts w:asciiTheme="majorBidi" w:hAnsiTheme="majorBidi" w:cstheme="majorBidi"/>
          <w:color w:val="222222"/>
        </w:rPr>
      </w:pPr>
      <w:r w:rsidRPr="00256758">
        <w:rPr>
          <w:rFonts w:asciiTheme="majorBidi" w:hAnsiTheme="majorBidi" w:cstheme="majorBidi"/>
          <w:color w:val="222222"/>
          <w:shd w:val="clear" w:color="auto" w:fill="FFFFFF"/>
        </w:rPr>
        <w:lastRenderedPageBreak/>
        <w:t>— Adrienne Mayor,</w:t>
      </w:r>
      <w:r w:rsidR="00233119">
        <w:rPr>
          <w:rFonts w:asciiTheme="majorBidi" w:hAnsiTheme="majorBidi" w:cstheme="majorBidi"/>
          <w:color w:val="222222"/>
          <w:shd w:val="clear" w:color="auto" w:fill="FFFFFF"/>
        </w:rPr>
        <w:t xml:space="preserve"> Department of Classics, Stanford University,</w:t>
      </w:r>
      <w:r w:rsidRPr="00256758">
        <w:rPr>
          <w:rFonts w:asciiTheme="majorBidi" w:hAnsiTheme="majorBidi" w:cstheme="majorBidi"/>
          <w:color w:val="222222"/>
          <w:shd w:val="clear" w:color="auto" w:fill="FFFFFF"/>
        </w:rPr>
        <w:t xml:space="preserve"> author, </w:t>
      </w:r>
      <w:r w:rsidRPr="00256758">
        <w:rPr>
          <w:rFonts w:asciiTheme="majorBidi" w:hAnsiTheme="majorBidi" w:cstheme="majorBidi"/>
          <w:i/>
          <w:iCs/>
          <w:color w:val="222222"/>
          <w:shd w:val="clear" w:color="auto" w:fill="FFFFFF"/>
        </w:rPr>
        <w:t xml:space="preserve">The Poison King: The Life and Legend of </w:t>
      </w:r>
      <w:proofErr w:type="spellStart"/>
      <w:r w:rsidRPr="00256758">
        <w:rPr>
          <w:rFonts w:asciiTheme="majorBidi" w:hAnsiTheme="majorBidi" w:cstheme="majorBidi"/>
          <w:i/>
          <w:iCs/>
          <w:color w:val="222222"/>
          <w:shd w:val="clear" w:color="auto" w:fill="FFFFFF"/>
        </w:rPr>
        <w:t>Mithradates</w:t>
      </w:r>
      <w:proofErr w:type="spellEnd"/>
      <w:r w:rsidRPr="00256758">
        <w:rPr>
          <w:rFonts w:asciiTheme="majorBidi" w:hAnsiTheme="majorBidi" w:cstheme="majorBidi"/>
          <w:i/>
          <w:iCs/>
          <w:color w:val="222222"/>
          <w:shd w:val="clear" w:color="auto" w:fill="FFFFFF"/>
        </w:rPr>
        <w:t>, Rome’s Deadliest Enemy</w:t>
      </w:r>
    </w:p>
    <w:p w:rsidR="00691D35" w:rsidRDefault="00256758" w:rsidP="00691D35">
      <w:pPr>
        <w:pStyle w:val="NormalWeb"/>
        <w:shd w:val="clear" w:color="auto" w:fill="FFFFFF"/>
        <w:rPr>
          <w:rFonts w:asciiTheme="majorBidi" w:hAnsiTheme="majorBidi" w:cstheme="majorBidi"/>
          <w:color w:val="222222"/>
          <w:shd w:val="clear" w:color="auto" w:fill="FFFFFF"/>
        </w:rPr>
      </w:pPr>
      <w:r w:rsidRPr="00256758">
        <w:rPr>
          <w:rFonts w:asciiTheme="majorBidi" w:hAnsiTheme="majorBidi" w:cstheme="majorBidi"/>
          <w:color w:val="222222"/>
          <w:shd w:val="clear" w:color="auto" w:fill="FFFFFF"/>
        </w:rPr>
        <w:t xml:space="preserve">What </w:t>
      </w:r>
      <w:proofErr w:type="spellStart"/>
      <w:r w:rsidRPr="00256758">
        <w:rPr>
          <w:rFonts w:asciiTheme="majorBidi" w:hAnsiTheme="majorBidi" w:cstheme="majorBidi"/>
          <w:color w:val="222222"/>
          <w:shd w:val="clear" w:color="auto" w:fill="FFFFFF"/>
        </w:rPr>
        <w:t>Basem</w:t>
      </w:r>
      <w:proofErr w:type="spellEnd"/>
      <w:r w:rsidRPr="00256758">
        <w:rPr>
          <w:rFonts w:asciiTheme="majorBidi" w:hAnsiTheme="majorBidi" w:cstheme="majorBidi"/>
          <w:color w:val="222222"/>
          <w:shd w:val="clear" w:color="auto" w:fill="FFFFFF"/>
        </w:rPr>
        <w:t xml:space="preserve"> L. </w:t>
      </w:r>
      <w:proofErr w:type="spellStart"/>
      <w:r w:rsidRPr="00256758">
        <w:rPr>
          <w:rFonts w:asciiTheme="majorBidi" w:hAnsiTheme="majorBidi" w:cstheme="majorBidi"/>
          <w:color w:val="222222"/>
          <w:shd w:val="clear" w:color="auto" w:fill="FFFFFF"/>
        </w:rPr>
        <w:t>Ra’ad</w:t>
      </w:r>
      <w:proofErr w:type="spellEnd"/>
      <w:r w:rsidRPr="00256758">
        <w:rPr>
          <w:rFonts w:asciiTheme="majorBidi" w:hAnsiTheme="majorBidi" w:cstheme="majorBidi"/>
          <w:color w:val="222222"/>
          <w:shd w:val="clear" w:color="auto" w:fill="FFFFFF"/>
        </w:rPr>
        <w:t xml:space="preserve"> has done in this remarkable novel about slave uprisings is to demonstrate how ‘the history of all hitherto existing society is the history of class struggles.’ He shows why the dominant discourse needs to be revised. </w:t>
      </w:r>
      <w:proofErr w:type="gramStart"/>
      <w:r w:rsidRPr="00256758">
        <w:rPr>
          <w:rFonts w:asciiTheme="majorBidi" w:hAnsiTheme="majorBidi" w:cstheme="majorBidi"/>
          <w:color w:val="222222"/>
          <w:shd w:val="clear" w:color="auto" w:fill="FFFFFF"/>
        </w:rPr>
        <w:t xml:space="preserve">A moving story that casts light on many </w:t>
      </w:r>
      <w:proofErr w:type="spellStart"/>
      <w:r w:rsidRPr="00256758">
        <w:rPr>
          <w:rFonts w:asciiTheme="majorBidi" w:hAnsiTheme="majorBidi" w:cstheme="majorBidi"/>
          <w:color w:val="222222"/>
          <w:shd w:val="clear" w:color="auto" w:fill="FFFFFF"/>
        </w:rPr>
        <w:t>strifes</w:t>
      </w:r>
      <w:proofErr w:type="spellEnd"/>
      <w:r w:rsidRPr="00256758">
        <w:rPr>
          <w:rFonts w:asciiTheme="majorBidi" w:hAnsiTheme="majorBidi" w:cstheme="majorBidi"/>
          <w:color w:val="222222"/>
          <w:shd w:val="clear" w:color="auto" w:fill="FFFFFF"/>
        </w:rPr>
        <w:t xml:space="preserve"> in our times.</w:t>
      </w:r>
      <w:proofErr w:type="gramEnd"/>
    </w:p>
    <w:p w:rsidR="00256758" w:rsidRDefault="00256758" w:rsidP="00691D35">
      <w:pPr>
        <w:pStyle w:val="NormalWeb"/>
        <w:shd w:val="clear" w:color="auto" w:fill="FFFFFF"/>
        <w:rPr>
          <w:rFonts w:asciiTheme="majorBidi" w:hAnsiTheme="majorBidi" w:cstheme="majorBidi"/>
          <w:color w:val="222222"/>
          <w:shd w:val="clear" w:color="auto" w:fill="FFFFFF"/>
        </w:rPr>
      </w:pPr>
      <w:r w:rsidRPr="00256758">
        <w:rPr>
          <w:rFonts w:asciiTheme="majorBidi" w:hAnsiTheme="majorBidi" w:cstheme="majorBidi"/>
          <w:color w:val="222222"/>
          <w:shd w:val="clear" w:color="auto" w:fill="FFFFFF"/>
        </w:rPr>
        <w:t xml:space="preserve">— Tariq </w:t>
      </w:r>
      <w:proofErr w:type="spellStart"/>
      <w:r w:rsidRPr="00256758">
        <w:rPr>
          <w:rFonts w:asciiTheme="majorBidi" w:hAnsiTheme="majorBidi" w:cstheme="majorBidi"/>
          <w:color w:val="222222"/>
          <w:shd w:val="clear" w:color="auto" w:fill="FFFFFF"/>
        </w:rPr>
        <w:t>Mehmood</w:t>
      </w:r>
      <w:proofErr w:type="spellEnd"/>
      <w:r w:rsidRPr="00256758">
        <w:rPr>
          <w:rFonts w:asciiTheme="majorBidi" w:hAnsiTheme="majorBidi" w:cstheme="majorBidi"/>
          <w:color w:val="222222"/>
          <w:shd w:val="clear" w:color="auto" w:fill="FFFFFF"/>
        </w:rPr>
        <w:t>, author, </w:t>
      </w:r>
      <w:r w:rsidRPr="00256758">
        <w:rPr>
          <w:rFonts w:asciiTheme="majorBidi" w:hAnsiTheme="majorBidi" w:cstheme="majorBidi"/>
          <w:i/>
          <w:iCs/>
          <w:color w:val="222222"/>
          <w:shd w:val="clear" w:color="auto" w:fill="FFFFFF"/>
        </w:rPr>
        <w:t xml:space="preserve">Song of </w:t>
      </w:r>
      <w:proofErr w:type="spellStart"/>
      <w:r w:rsidRPr="00256758">
        <w:rPr>
          <w:rFonts w:asciiTheme="majorBidi" w:hAnsiTheme="majorBidi" w:cstheme="majorBidi"/>
          <w:i/>
          <w:iCs/>
          <w:color w:val="222222"/>
          <w:shd w:val="clear" w:color="auto" w:fill="FFFFFF"/>
        </w:rPr>
        <w:t>Gulzarina</w:t>
      </w:r>
      <w:proofErr w:type="spellEnd"/>
      <w:r w:rsidRPr="00256758">
        <w:rPr>
          <w:rFonts w:asciiTheme="majorBidi" w:hAnsiTheme="majorBidi" w:cstheme="majorBidi"/>
          <w:color w:val="222222"/>
          <w:shd w:val="clear" w:color="auto" w:fill="FFFFFF"/>
        </w:rPr>
        <w:t>, Associate Professor, American University of Beirut</w:t>
      </w:r>
    </w:p>
    <w:p w:rsidR="00456FD3" w:rsidRDefault="00E52DAF" w:rsidP="00456FD3">
      <w:pPr>
        <w:pStyle w:val="NormalWeb"/>
        <w:shd w:val="clear" w:color="auto" w:fill="FFFFFF"/>
        <w:rPr>
          <w:rFonts w:ascii="Helvetica Neue" w:hAnsi="Helvetica Neue"/>
          <w:color w:val="222222"/>
          <w:shd w:val="clear" w:color="auto" w:fill="FFFFFF"/>
        </w:rPr>
      </w:pPr>
      <w:r w:rsidRPr="00E52DAF">
        <w:rPr>
          <w:rFonts w:ascii="Helvetica Neue" w:hAnsi="Helvetica Neue"/>
          <w:i/>
          <w:iCs/>
          <w:color w:val="222222"/>
          <w:shd w:val="clear" w:color="auto" w:fill="FFFFFF"/>
        </w:rPr>
        <w:t>Slave King</w:t>
      </w:r>
      <w:r w:rsidRPr="00E52DAF">
        <w:rPr>
          <w:rFonts w:ascii="Helvetica Neue" w:hAnsi="Helvetica Neue"/>
          <w:color w:val="222222"/>
          <w:shd w:val="clear" w:color="auto" w:fill="FFFFFF"/>
        </w:rPr>
        <w:t xml:space="preserve"> disrupts two millennia of malign stories about one of antiquity's original slave revolts. Not cannibals, not demons, but slaves, farmers and herdsmen created a kingdom of equality and compassion. </w:t>
      </w:r>
      <w:r w:rsidR="00456FD3">
        <w:rPr>
          <w:rFonts w:ascii="Helvetica Neue" w:hAnsi="Helvetica Neue"/>
          <w:color w:val="222222"/>
          <w:shd w:val="clear" w:color="auto" w:fill="FFFFFF"/>
        </w:rPr>
        <w:t xml:space="preserve">In vivid prose and </w:t>
      </w:r>
      <w:r>
        <w:rPr>
          <w:rFonts w:ascii="Helvetica Neue" w:hAnsi="Helvetica Neue"/>
          <w:color w:val="222222"/>
          <w:shd w:val="clear" w:color="auto" w:fill="FFFFFF"/>
        </w:rPr>
        <w:t xml:space="preserve">deep knowledge, </w:t>
      </w:r>
      <w:proofErr w:type="spellStart"/>
      <w:r w:rsidRPr="00E52DAF">
        <w:rPr>
          <w:rFonts w:ascii="Helvetica Neue" w:hAnsi="Helvetica Neue"/>
          <w:color w:val="222222"/>
          <w:shd w:val="clear" w:color="auto" w:fill="FFFFFF"/>
        </w:rPr>
        <w:t>Ra’ad</w:t>
      </w:r>
      <w:proofErr w:type="spellEnd"/>
      <w:r w:rsidRPr="00E52DAF">
        <w:rPr>
          <w:rFonts w:ascii="Helvetica Neue" w:hAnsi="Helvetica Neue"/>
          <w:color w:val="222222"/>
          <w:shd w:val="clear" w:color="auto" w:fill="FFFFFF"/>
        </w:rPr>
        <w:t xml:space="preserve"> re-imagines freedom emerging from Mediterranean multicultural shores</w:t>
      </w:r>
      <w:r>
        <w:rPr>
          <w:rFonts w:ascii="Helvetica Neue" w:hAnsi="Helvetica Neue"/>
          <w:color w:val="222222"/>
          <w:shd w:val="clear" w:color="auto" w:fill="FFFFFF"/>
        </w:rPr>
        <w:t xml:space="preserve">. It is </w:t>
      </w:r>
      <w:r w:rsidRPr="00E52DAF">
        <w:rPr>
          <w:rFonts w:ascii="Helvetica Neue" w:hAnsi="Helvetica Neue"/>
          <w:color w:val="222222"/>
          <w:shd w:val="clear" w:color="auto" w:fill="FFFFFF"/>
        </w:rPr>
        <w:t xml:space="preserve">a profound re-creation of history </w:t>
      </w:r>
      <w:r>
        <w:rPr>
          <w:rFonts w:ascii="Helvetica Neue" w:hAnsi="Helvetica Neue"/>
          <w:color w:val="222222"/>
          <w:shd w:val="clear" w:color="auto" w:fill="FFFFFF"/>
        </w:rPr>
        <w:t>in</w:t>
      </w:r>
      <w:r w:rsidRPr="00E52DAF">
        <w:rPr>
          <w:rFonts w:ascii="Helvetica Neue" w:hAnsi="Helvetica Neue"/>
          <w:color w:val="222222"/>
          <w:shd w:val="clear" w:color="auto" w:fill="FFFFFF"/>
        </w:rPr>
        <w:t xml:space="preserve"> thrilling fiction.  </w:t>
      </w:r>
    </w:p>
    <w:p w:rsidR="00691D35" w:rsidRPr="00E52DAF" w:rsidRDefault="00E52DAF" w:rsidP="00E52DAF">
      <w:pPr>
        <w:pStyle w:val="NormalWeb"/>
        <w:shd w:val="clear" w:color="auto" w:fill="FFFFFF"/>
        <w:rPr>
          <w:rFonts w:asciiTheme="majorBidi" w:hAnsiTheme="majorBidi" w:cstheme="majorBidi"/>
          <w:color w:val="222222"/>
          <w:shd w:val="clear" w:color="auto" w:fill="FFFFFF"/>
        </w:rPr>
      </w:pPr>
      <w:r w:rsidRPr="00E52DAF">
        <w:rPr>
          <w:rFonts w:ascii="Helvetica Neue" w:hAnsi="Helvetica Neue"/>
          <w:color w:val="222222"/>
          <w:shd w:val="clear" w:color="auto" w:fill="FFFFFF"/>
        </w:rPr>
        <w:t xml:space="preserve">—Hilton </w:t>
      </w:r>
      <w:proofErr w:type="spellStart"/>
      <w:r w:rsidRPr="00E52DAF">
        <w:rPr>
          <w:rFonts w:ascii="Helvetica Neue" w:hAnsi="Helvetica Neue"/>
          <w:color w:val="222222"/>
          <w:shd w:val="clear" w:color="auto" w:fill="FFFFFF"/>
        </w:rPr>
        <w:t>Obenzinger</w:t>
      </w:r>
      <w:proofErr w:type="spellEnd"/>
      <w:r w:rsidRPr="00E52DAF">
        <w:rPr>
          <w:rFonts w:ascii="Helvetica Neue" w:hAnsi="Helvetica Neue"/>
          <w:color w:val="222222"/>
          <w:shd w:val="clear" w:color="auto" w:fill="FFFFFF"/>
        </w:rPr>
        <w:t>, author of </w:t>
      </w:r>
      <w:r w:rsidRPr="00E52DAF">
        <w:rPr>
          <w:rFonts w:ascii="Helvetica Neue" w:hAnsi="Helvetica Neue"/>
          <w:i/>
          <w:iCs/>
          <w:color w:val="222222"/>
          <w:shd w:val="clear" w:color="auto" w:fill="FFFFFF"/>
        </w:rPr>
        <w:t>Witness 2017-2020 </w:t>
      </w:r>
      <w:r w:rsidRPr="00E52DAF">
        <w:rPr>
          <w:rFonts w:ascii="Helvetica Neue" w:hAnsi="Helvetica Neue"/>
          <w:color w:val="222222"/>
          <w:shd w:val="clear" w:color="auto" w:fill="FFFFFF"/>
        </w:rPr>
        <w:t>and </w:t>
      </w:r>
      <w:r w:rsidRPr="00E52DAF">
        <w:rPr>
          <w:rFonts w:ascii="Helvetica Neue" w:hAnsi="Helvetica Neue"/>
          <w:i/>
          <w:iCs/>
          <w:color w:val="222222"/>
          <w:shd w:val="clear" w:color="auto" w:fill="FFFFFF"/>
        </w:rPr>
        <w:t>American Palestine: Melville, Twain, and the Holy Land Mania</w:t>
      </w:r>
    </w:p>
    <w:p w:rsidR="00691D35" w:rsidRPr="00256758" w:rsidRDefault="00691D35" w:rsidP="00256758">
      <w:pPr>
        <w:pStyle w:val="NormalWeb"/>
        <w:shd w:val="clear" w:color="auto" w:fill="FFFFFF"/>
        <w:rPr>
          <w:rFonts w:asciiTheme="majorBidi" w:hAnsiTheme="majorBidi" w:cstheme="majorBidi"/>
          <w:color w:val="222222"/>
          <w:shd w:val="clear" w:color="auto" w:fill="FFFFFF"/>
        </w:rPr>
      </w:pPr>
    </w:p>
    <w:p w:rsidR="00256758" w:rsidRDefault="00256758" w:rsidP="00375C99">
      <w:pPr>
        <w:shd w:val="clear" w:color="auto" w:fill="FFFFFF"/>
        <w:spacing w:after="0" w:line="240" w:lineRule="auto"/>
        <w:rPr>
          <w:rFonts w:ascii="Arial" w:eastAsia="Times New Roman" w:hAnsi="Arial" w:cs="Arial"/>
          <w:color w:val="222222"/>
          <w:sz w:val="24"/>
          <w:szCs w:val="24"/>
        </w:rPr>
      </w:pPr>
    </w:p>
    <w:p w:rsidR="007076FC" w:rsidRDefault="007076FC" w:rsidP="007076F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u w:val="single"/>
        </w:rPr>
        <w:t>Categories</w:t>
      </w:r>
    </w:p>
    <w:p w:rsidR="007076FC" w:rsidRDefault="007076FC" w:rsidP="007076FC">
      <w:pPr>
        <w:shd w:val="clear" w:color="auto" w:fill="FFFFFF"/>
        <w:spacing w:after="0" w:line="240" w:lineRule="auto"/>
        <w:rPr>
          <w:rFonts w:ascii="Arial" w:eastAsia="Times New Roman" w:hAnsi="Arial" w:cs="Arial"/>
          <w:color w:val="222222"/>
          <w:sz w:val="24"/>
          <w:szCs w:val="24"/>
        </w:rPr>
      </w:pPr>
    </w:p>
    <w:p w:rsidR="007076FC" w:rsidRDefault="00594273" w:rsidP="007076F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Decolonization; </w:t>
      </w:r>
      <w:r w:rsidR="007076FC">
        <w:rPr>
          <w:rFonts w:ascii="Arial" w:eastAsia="Times New Roman" w:hAnsi="Arial" w:cs="Arial"/>
          <w:color w:val="222222"/>
          <w:sz w:val="24"/>
          <w:szCs w:val="24"/>
        </w:rPr>
        <w:t>Slavery; Revolution; Liberation (or Freedom)</w:t>
      </w:r>
      <w:r>
        <w:rPr>
          <w:rFonts w:ascii="Arial" w:eastAsia="Times New Roman" w:hAnsi="Arial" w:cs="Arial"/>
          <w:color w:val="222222"/>
          <w:sz w:val="24"/>
          <w:szCs w:val="24"/>
        </w:rPr>
        <w:t xml:space="preserve">; Imperialism; </w:t>
      </w:r>
      <w:r w:rsidRPr="00233119">
        <w:rPr>
          <w:rFonts w:ascii="Arial" w:eastAsia="Times New Roman" w:hAnsi="Arial" w:cs="Arial"/>
          <w:color w:val="FF0000"/>
          <w:sz w:val="24"/>
          <w:szCs w:val="24"/>
        </w:rPr>
        <w:t>Divination</w:t>
      </w:r>
    </w:p>
    <w:p w:rsidR="00594273" w:rsidRDefault="00594273" w:rsidP="00375C99">
      <w:pPr>
        <w:shd w:val="clear" w:color="auto" w:fill="FFFFFF"/>
        <w:spacing w:after="0" w:line="240" w:lineRule="auto"/>
        <w:rPr>
          <w:rFonts w:ascii="Arial" w:eastAsia="Times New Roman" w:hAnsi="Arial" w:cs="Arial"/>
          <w:color w:val="222222"/>
          <w:sz w:val="24"/>
          <w:szCs w:val="24"/>
          <w:u w:val="single"/>
        </w:rPr>
      </w:pPr>
    </w:p>
    <w:p w:rsidR="00375C99" w:rsidRPr="00375C99" w:rsidRDefault="00375C99" w:rsidP="00375C99">
      <w:pPr>
        <w:shd w:val="clear" w:color="auto" w:fill="FFFFFF"/>
        <w:spacing w:after="0" w:line="240" w:lineRule="auto"/>
        <w:rPr>
          <w:rFonts w:ascii="Arial" w:eastAsia="Times New Roman" w:hAnsi="Arial" w:cs="Arial"/>
          <w:color w:val="222222"/>
          <w:sz w:val="24"/>
          <w:szCs w:val="24"/>
          <w:u w:val="single"/>
        </w:rPr>
      </w:pPr>
      <w:r w:rsidRPr="00375C99">
        <w:rPr>
          <w:rFonts w:ascii="Arial" w:eastAsia="Times New Roman" w:hAnsi="Arial" w:cs="Arial"/>
          <w:color w:val="222222"/>
          <w:sz w:val="24"/>
          <w:szCs w:val="24"/>
          <w:u w:val="single"/>
        </w:rPr>
        <w:t>Short description</w:t>
      </w:r>
    </w:p>
    <w:p w:rsidR="00375C99" w:rsidRDefault="00375C99" w:rsidP="00375C99">
      <w:pPr>
        <w:shd w:val="clear" w:color="auto" w:fill="FFFFFF"/>
        <w:spacing w:after="0" w:line="240" w:lineRule="auto"/>
        <w:rPr>
          <w:rFonts w:ascii="Arial" w:eastAsia="Times New Roman" w:hAnsi="Arial" w:cs="Arial"/>
          <w:color w:val="222222"/>
          <w:sz w:val="24"/>
          <w:szCs w:val="24"/>
        </w:rPr>
      </w:pPr>
    </w:p>
    <w:p w:rsidR="00375C99" w:rsidRDefault="00375C99" w:rsidP="00233119">
      <w:pPr>
        <w:shd w:val="clear" w:color="auto" w:fill="FFFFFF"/>
        <w:spacing w:after="0" w:line="240" w:lineRule="auto"/>
      </w:pPr>
      <w:r>
        <w:rPr>
          <w:rStyle w:val="Emphasis"/>
        </w:rPr>
        <w:t>Slave King</w:t>
      </w:r>
      <w:r>
        <w:t xml:space="preserve"> recreates a major slave revolt in Sicily led by a Syrian magus turned leader, circa 140-132 BCE, decades before Spartacus. He forges a coalition of slaves, farmers and herders to defeat Roman </w:t>
      </w:r>
      <w:r w:rsidR="005B00A0">
        <w:t>legions</w:t>
      </w:r>
      <w:r>
        <w:t xml:space="preserve"> and establish an egalitarian entity. The novel uses biased ancient sources but challenges them to speak for the oppressed and </w:t>
      </w:r>
      <w:r w:rsidRPr="00233119">
        <w:rPr>
          <w:color w:val="FF0000"/>
        </w:rPr>
        <w:t>pr</w:t>
      </w:r>
      <w:r w:rsidR="00233119" w:rsidRPr="00233119">
        <w:rPr>
          <w:color w:val="FF0000"/>
        </w:rPr>
        <w:t xml:space="preserve">ovide </w:t>
      </w:r>
      <w:r w:rsidRPr="00233119">
        <w:rPr>
          <w:color w:val="FF0000"/>
        </w:rPr>
        <w:t>alternative cultural-historical perspectives</w:t>
      </w:r>
      <w:r w:rsidR="00233119" w:rsidRPr="00233119">
        <w:rPr>
          <w:color w:val="FF0000"/>
        </w:rPr>
        <w:t xml:space="preserve"> relevant to the present</w:t>
      </w:r>
      <w:r>
        <w:t xml:space="preserve">. Among its chapters are scenes of exorcism, </w:t>
      </w:r>
      <w:r w:rsidR="00D67153">
        <w:t xml:space="preserve">crucifixion, </w:t>
      </w:r>
      <w:r>
        <w:t>ancient marriage customs, a play, and several battles.</w:t>
      </w:r>
    </w:p>
    <w:p w:rsidR="00375C99" w:rsidRDefault="00375C99" w:rsidP="00375C99">
      <w:pPr>
        <w:shd w:val="clear" w:color="auto" w:fill="FFFFFF"/>
        <w:spacing w:after="0" w:line="240" w:lineRule="auto"/>
        <w:rPr>
          <w:rFonts w:ascii="Arial" w:eastAsia="Times New Roman" w:hAnsi="Arial" w:cs="Arial"/>
          <w:color w:val="222222"/>
          <w:sz w:val="24"/>
          <w:szCs w:val="24"/>
        </w:rPr>
      </w:pPr>
    </w:p>
    <w:p w:rsidR="00375C99" w:rsidRPr="00375C99" w:rsidRDefault="00375C99" w:rsidP="00375C99">
      <w:pPr>
        <w:shd w:val="clear" w:color="auto" w:fill="FFFFFF"/>
        <w:spacing w:after="0" w:line="240" w:lineRule="auto"/>
        <w:rPr>
          <w:rFonts w:ascii="Arial" w:eastAsia="Times New Roman" w:hAnsi="Arial" w:cs="Arial"/>
          <w:color w:val="222222"/>
          <w:sz w:val="24"/>
          <w:szCs w:val="24"/>
          <w:u w:val="single"/>
        </w:rPr>
      </w:pPr>
      <w:r w:rsidRPr="00375C99">
        <w:rPr>
          <w:rFonts w:ascii="Arial" w:eastAsia="Times New Roman" w:hAnsi="Arial" w:cs="Arial"/>
          <w:color w:val="222222"/>
          <w:sz w:val="24"/>
          <w:szCs w:val="24"/>
          <w:u w:val="single"/>
        </w:rPr>
        <w:t>Long description</w:t>
      </w:r>
    </w:p>
    <w:p w:rsidR="00375C99" w:rsidRDefault="00375C99" w:rsidP="00163A9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In </w:t>
      </w:r>
      <w:r w:rsidRPr="00375C99">
        <w:rPr>
          <w:rFonts w:ascii="Arial" w:eastAsia="Times New Roman" w:hAnsi="Arial" w:cs="Arial"/>
          <w:color w:val="222222"/>
          <w:sz w:val="24"/>
          <w:szCs w:val="24"/>
        </w:rPr>
        <w:t>thirty chapters</w:t>
      </w:r>
      <w:r w:rsidR="003C2C2D">
        <w:rPr>
          <w:rFonts w:ascii="Arial" w:eastAsia="Times New Roman" w:hAnsi="Arial" w:cs="Arial"/>
          <w:color w:val="222222"/>
          <w:sz w:val="24"/>
          <w:szCs w:val="24"/>
        </w:rPr>
        <w:t>,</w:t>
      </w:r>
      <w:r w:rsidRPr="00375C99">
        <w:rPr>
          <w:rFonts w:ascii="Arial" w:eastAsia="Times New Roman" w:hAnsi="Arial" w:cs="Arial"/>
          <w:color w:val="222222"/>
          <w:sz w:val="24"/>
          <w:szCs w:val="24"/>
        </w:rPr>
        <w:t xml:space="preserve"> the narrative develops the incredible story of how a boy (</w:t>
      </w:r>
      <w:proofErr w:type="spellStart"/>
      <w:r w:rsidRPr="00375C99">
        <w:rPr>
          <w:rFonts w:ascii="Arial" w:eastAsia="Times New Roman" w:hAnsi="Arial" w:cs="Arial"/>
          <w:color w:val="222222"/>
          <w:sz w:val="24"/>
          <w:szCs w:val="24"/>
        </w:rPr>
        <w:t>Younis</w:t>
      </w:r>
      <w:proofErr w:type="spellEnd"/>
      <w:r w:rsidRPr="00375C99">
        <w:rPr>
          <w:rFonts w:ascii="Arial" w:eastAsia="Times New Roman" w:hAnsi="Arial" w:cs="Arial"/>
          <w:color w:val="222222"/>
          <w:sz w:val="24"/>
          <w:szCs w:val="24"/>
        </w:rPr>
        <w:t>/</w:t>
      </w:r>
      <w:proofErr w:type="spellStart"/>
      <w:r w:rsidRPr="00375C99">
        <w:rPr>
          <w:rFonts w:ascii="Arial" w:eastAsia="Times New Roman" w:hAnsi="Arial" w:cs="Arial"/>
          <w:color w:val="222222"/>
          <w:sz w:val="24"/>
          <w:szCs w:val="24"/>
        </w:rPr>
        <w:t>Eunus</w:t>
      </w:r>
      <w:proofErr w:type="spellEnd"/>
      <w:r w:rsidRPr="00375C99">
        <w:rPr>
          <w:rFonts w:ascii="Arial" w:eastAsia="Times New Roman" w:hAnsi="Arial" w:cs="Arial"/>
          <w:color w:val="222222"/>
          <w:sz w:val="24"/>
          <w:szCs w:val="24"/>
        </w:rPr>
        <w:t>/</w:t>
      </w:r>
      <w:proofErr w:type="spellStart"/>
      <w:r w:rsidRPr="00375C99">
        <w:rPr>
          <w:rFonts w:ascii="Arial" w:eastAsia="Times New Roman" w:hAnsi="Arial" w:cs="Arial"/>
          <w:color w:val="222222"/>
          <w:sz w:val="24"/>
          <w:szCs w:val="24"/>
        </w:rPr>
        <w:t>Euno</w:t>
      </w:r>
      <w:proofErr w:type="spellEnd"/>
      <w:r w:rsidRPr="00375C99">
        <w:rPr>
          <w:rFonts w:ascii="Arial" w:eastAsia="Times New Roman" w:hAnsi="Arial" w:cs="Arial"/>
          <w:color w:val="222222"/>
          <w:sz w:val="24"/>
          <w:szCs w:val="24"/>
        </w:rPr>
        <w:t xml:space="preserve">) captured as a slave in </w:t>
      </w:r>
      <w:proofErr w:type="spellStart"/>
      <w:r w:rsidRPr="00375C99">
        <w:rPr>
          <w:rFonts w:ascii="Arial" w:eastAsia="Times New Roman" w:hAnsi="Arial" w:cs="Arial"/>
          <w:color w:val="222222"/>
          <w:sz w:val="24"/>
          <w:szCs w:val="24"/>
        </w:rPr>
        <w:t>Afamia</w:t>
      </w:r>
      <w:proofErr w:type="spellEnd"/>
      <w:r w:rsidRPr="00375C99">
        <w:rPr>
          <w:rFonts w:ascii="Arial" w:eastAsia="Times New Roman" w:hAnsi="Arial" w:cs="Arial"/>
          <w:color w:val="222222"/>
          <w:sz w:val="24"/>
          <w:szCs w:val="24"/>
        </w:rPr>
        <w:t xml:space="preserve">, Syria challenges the Roman Empire in Sicily, circa 140-132 BCE. The chapters dramatize the circumstance of his capture, his experiences as a tutor, the growth of his prophetic and magical abilities, events that fomented the uprising (cruelties, rapes, crucifixions), </w:t>
      </w:r>
      <w:r>
        <w:rPr>
          <w:rFonts w:ascii="Arial" w:eastAsia="Times New Roman" w:hAnsi="Arial" w:cs="Arial"/>
          <w:color w:val="222222"/>
          <w:sz w:val="24"/>
          <w:szCs w:val="24"/>
        </w:rPr>
        <w:t>the role of</w:t>
      </w:r>
      <w:r w:rsidRPr="00375C99">
        <w:rPr>
          <w:rFonts w:ascii="Arial" w:eastAsia="Times New Roman" w:hAnsi="Arial" w:cs="Arial"/>
          <w:color w:val="222222"/>
          <w:sz w:val="24"/>
          <w:szCs w:val="24"/>
        </w:rPr>
        <w:t xml:space="preserve"> female characters, connections to other historical events (e.g., the destruction of Carthage), as well as scenes of an exorcism, an ancient marriage ceremony, a play performed outside a besieged city, and several battles against the Roman legions. An epilogue by an imagined contemporary narrator</w:t>
      </w:r>
      <w:r>
        <w:rPr>
          <w:rFonts w:ascii="Arial" w:eastAsia="Times New Roman" w:hAnsi="Arial" w:cs="Arial"/>
          <w:color w:val="222222"/>
          <w:sz w:val="24"/>
          <w:szCs w:val="24"/>
        </w:rPr>
        <w:t>, who explains why she wrote the novel,</w:t>
      </w:r>
      <w:r w:rsidRPr="00375C99">
        <w:rPr>
          <w:rFonts w:ascii="Arial" w:eastAsia="Times New Roman" w:hAnsi="Arial" w:cs="Arial"/>
          <w:color w:val="222222"/>
          <w:sz w:val="24"/>
          <w:szCs w:val="24"/>
        </w:rPr>
        <w:t xml:space="preserve"> ends the work. In the chapters and epilogue, while using ancient sources to some extent (sparse and </w:t>
      </w:r>
      <w:r w:rsidRPr="00375C99">
        <w:rPr>
          <w:rFonts w:ascii="Arial" w:eastAsia="Times New Roman" w:hAnsi="Arial" w:cs="Arial"/>
          <w:color w:val="222222"/>
          <w:sz w:val="24"/>
          <w:szCs w:val="24"/>
        </w:rPr>
        <w:lastRenderedPageBreak/>
        <w:t xml:space="preserve">biased as they are), the work departs from them to resolve contradictions, fill in gaps, and present an alternative narrative of historical and cultural issues. It’s intended to remedy the neglect of this story in both ancient and modern sources, reverse the demonization explicit and implicit in them, and remedy the imbalance in the dominant constructs. It promotes the event as significant, certainly just as important as (if not more </w:t>
      </w:r>
      <w:r>
        <w:rPr>
          <w:rFonts w:ascii="Arial" w:eastAsia="Times New Roman" w:hAnsi="Arial" w:cs="Arial"/>
          <w:color w:val="222222"/>
          <w:sz w:val="24"/>
          <w:szCs w:val="24"/>
        </w:rPr>
        <w:t>than</w:t>
      </w:r>
      <w:r w:rsidRPr="00375C99">
        <w:rPr>
          <w:rFonts w:ascii="Arial" w:eastAsia="Times New Roman" w:hAnsi="Arial" w:cs="Arial"/>
          <w:color w:val="222222"/>
          <w:sz w:val="24"/>
          <w:szCs w:val="24"/>
        </w:rPr>
        <w:t xml:space="preserve">) the Spartacus rebellion seven decades </w:t>
      </w:r>
      <w:r w:rsidR="002F5378">
        <w:rPr>
          <w:rFonts w:ascii="Arial" w:eastAsia="Times New Roman" w:hAnsi="Arial" w:cs="Arial"/>
          <w:color w:val="222222"/>
          <w:sz w:val="24"/>
          <w:szCs w:val="24"/>
        </w:rPr>
        <w:t>after</w:t>
      </w:r>
      <w:r w:rsidR="00163A96">
        <w:rPr>
          <w:rFonts w:ascii="Arial" w:eastAsia="Times New Roman" w:hAnsi="Arial" w:cs="Arial"/>
          <w:color w:val="222222"/>
          <w:sz w:val="24"/>
          <w:szCs w:val="24"/>
        </w:rPr>
        <w:t>wards,</w:t>
      </w:r>
      <w:r w:rsidRPr="00375C99">
        <w:rPr>
          <w:rFonts w:ascii="Arial" w:eastAsia="Times New Roman" w:hAnsi="Arial" w:cs="Arial"/>
          <w:color w:val="222222"/>
          <w:sz w:val="24"/>
          <w:szCs w:val="24"/>
        </w:rPr>
        <w:t xml:space="preserve"> or other</w:t>
      </w:r>
      <w:r>
        <w:rPr>
          <w:rFonts w:ascii="Arial" w:eastAsia="Times New Roman" w:hAnsi="Arial" w:cs="Arial"/>
          <w:color w:val="222222"/>
          <w:sz w:val="24"/>
          <w:szCs w:val="24"/>
        </w:rPr>
        <w:t>s that are commonly recounted. A</w:t>
      </w:r>
      <w:r w:rsidRPr="00375C99">
        <w:rPr>
          <w:rFonts w:ascii="Arial" w:eastAsia="Times New Roman" w:hAnsi="Arial" w:cs="Arial"/>
          <w:color w:val="222222"/>
          <w:sz w:val="24"/>
          <w:szCs w:val="24"/>
        </w:rPr>
        <w:t xml:space="preserve"> significant aspect of this revolt </w:t>
      </w:r>
      <w:r>
        <w:rPr>
          <w:rFonts w:ascii="Arial" w:eastAsia="Times New Roman" w:hAnsi="Arial" w:cs="Arial"/>
          <w:color w:val="222222"/>
          <w:sz w:val="24"/>
          <w:szCs w:val="24"/>
        </w:rPr>
        <w:t>comes f</w:t>
      </w:r>
      <w:r w:rsidRPr="00375C99">
        <w:rPr>
          <w:rFonts w:ascii="Arial" w:eastAsia="Times New Roman" w:hAnsi="Arial" w:cs="Arial"/>
          <w:color w:val="222222"/>
          <w:sz w:val="24"/>
          <w:szCs w:val="24"/>
        </w:rPr>
        <w:t xml:space="preserve">rom the fact that </w:t>
      </w:r>
      <w:proofErr w:type="spellStart"/>
      <w:r w:rsidRPr="00375C99">
        <w:rPr>
          <w:rFonts w:ascii="Arial" w:eastAsia="Times New Roman" w:hAnsi="Arial" w:cs="Arial"/>
          <w:color w:val="222222"/>
          <w:sz w:val="24"/>
          <w:szCs w:val="24"/>
        </w:rPr>
        <w:t>Younis</w:t>
      </w:r>
      <w:proofErr w:type="spellEnd"/>
      <w:r w:rsidRPr="00375C99">
        <w:rPr>
          <w:rFonts w:ascii="Arial" w:eastAsia="Times New Roman" w:hAnsi="Arial" w:cs="Arial"/>
          <w:color w:val="222222"/>
          <w:sz w:val="24"/>
          <w:szCs w:val="24"/>
        </w:rPr>
        <w:t xml:space="preserve"> </w:t>
      </w:r>
      <w:r>
        <w:rPr>
          <w:rFonts w:ascii="Arial" w:eastAsia="Times New Roman" w:hAnsi="Arial" w:cs="Arial"/>
          <w:color w:val="222222"/>
          <w:sz w:val="24"/>
          <w:szCs w:val="24"/>
        </w:rPr>
        <w:t>was</w:t>
      </w:r>
      <w:r w:rsidRPr="00375C99">
        <w:rPr>
          <w:rFonts w:ascii="Arial" w:eastAsia="Times New Roman" w:hAnsi="Arial" w:cs="Arial"/>
          <w:color w:val="222222"/>
          <w:sz w:val="24"/>
          <w:szCs w:val="24"/>
        </w:rPr>
        <w:t xml:space="preserve"> able to forge a coalition of slaves, </w:t>
      </w:r>
      <w:r>
        <w:rPr>
          <w:rFonts w:ascii="Arial" w:eastAsia="Times New Roman" w:hAnsi="Arial" w:cs="Arial"/>
          <w:color w:val="222222"/>
          <w:sz w:val="24"/>
          <w:szCs w:val="24"/>
        </w:rPr>
        <w:t>farmers and herders that defeated</w:t>
      </w:r>
      <w:r w:rsidRPr="00375C99">
        <w:rPr>
          <w:rFonts w:ascii="Arial" w:eastAsia="Times New Roman" w:hAnsi="Arial" w:cs="Arial"/>
          <w:color w:val="222222"/>
          <w:sz w:val="24"/>
          <w:szCs w:val="24"/>
        </w:rPr>
        <w:t xml:space="preserve"> Roman armies and establishe</w:t>
      </w:r>
      <w:r>
        <w:rPr>
          <w:rFonts w:ascii="Arial" w:eastAsia="Times New Roman" w:hAnsi="Arial" w:cs="Arial"/>
          <w:color w:val="222222"/>
          <w:sz w:val="24"/>
          <w:szCs w:val="24"/>
        </w:rPr>
        <w:t>d</w:t>
      </w:r>
      <w:r w:rsidRPr="00375C99">
        <w:rPr>
          <w:rFonts w:ascii="Arial" w:eastAsia="Times New Roman" w:hAnsi="Arial" w:cs="Arial"/>
          <w:color w:val="222222"/>
          <w:sz w:val="24"/>
          <w:szCs w:val="24"/>
        </w:rPr>
        <w:t xml:space="preserve"> an independent entity on more egalitarian principles. The novel also touches on a range of topics, such</w:t>
      </w:r>
      <w:r w:rsidR="002F5378">
        <w:rPr>
          <w:rFonts w:ascii="Arial" w:eastAsia="Times New Roman" w:hAnsi="Arial" w:cs="Arial"/>
          <w:color w:val="222222"/>
          <w:sz w:val="24"/>
          <w:szCs w:val="24"/>
        </w:rPr>
        <w:t xml:space="preserve"> as prophecy, magic, languages, </w:t>
      </w:r>
      <w:proofErr w:type="gramStart"/>
      <w:r w:rsidRPr="00375C99">
        <w:rPr>
          <w:rFonts w:ascii="Arial" w:eastAsia="Times New Roman" w:hAnsi="Arial" w:cs="Arial"/>
          <w:color w:val="222222"/>
          <w:sz w:val="24"/>
          <w:szCs w:val="24"/>
        </w:rPr>
        <w:t>the</w:t>
      </w:r>
      <w:proofErr w:type="gramEnd"/>
      <w:r w:rsidRPr="00375C99">
        <w:rPr>
          <w:rFonts w:ascii="Arial" w:eastAsia="Times New Roman" w:hAnsi="Arial" w:cs="Arial"/>
          <w:color w:val="222222"/>
          <w:sz w:val="24"/>
          <w:szCs w:val="24"/>
        </w:rPr>
        <w:t xml:space="preserve"> construct of Western civilization, representation of regional cultures, customs, and mythologies. An idealized statue of this rebel stands today in </w:t>
      </w:r>
      <w:proofErr w:type="spellStart"/>
      <w:r w:rsidRPr="00375C99">
        <w:rPr>
          <w:rFonts w:ascii="Arial" w:eastAsia="Times New Roman" w:hAnsi="Arial" w:cs="Arial"/>
          <w:color w:val="222222"/>
          <w:sz w:val="24"/>
          <w:szCs w:val="24"/>
        </w:rPr>
        <w:t>Enna</w:t>
      </w:r>
      <w:proofErr w:type="spellEnd"/>
      <w:r w:rsidRPr="00375C99">
        <w:rPr>
          <w:rFonts w:ascii="Arial" w:eastAsia="Times New Roman" w:hAnsi="Arial" w:cs="Arial"/>
          <w:color w:val="222222"/>
          <w:sz w:val="24"/>
          <w:szCs w:val="24"/>
        </w:rPr>
        <w:t>, Sicily, along with an inscription that seems designed to ap</w:t>
      </w:r>
      <w:r>
        <w:rPr>
          <w:rFonts w:ascii="Arial" w:eastAsia="Times New Roman" w:hAnsi="Arial" w:cs="Arial"/>
          <w:color w:val="222222"/>
          <w:sz w:val="24"/>
          <w:szCs w:val="24"/>
        </w:rPr>
        <w:t xml:space="preserve">peal to tourists, yet </w:t>
      </w:r>
      <w:proofErr w:type="spellStart"/>
      <w:r w:rsidR="00BA002B">
        <w:rPr>
          <w:rFonts w:ascii="Arial" w:eastAsia="Times New Roman" w:hAnsi="Arial" w:cs="Arial"/>
          <w:color w:val="222222"/>
          <w:sz w:val="24"/>
          <w:szCs w:val="24"/>
        </w:rPr>
        <w:t>Younis</w:t>
      </w:r>
      <w:proofErr w:type="spellEnd"/>
      <w:r w:rsidR="00BA002B">
        <w:rPr>
          <w:rFonts w:ascii="Arial" w:eastAsia="Times New Roman" w:hAnsi="Arial" w:cs="Arial"/>
          <w:color w:val="222222"/>
          <w:sz w:val="24"/>
          <w:szCs w:val="24"/>
        </w:rPr>
        <w:t>’</w:t>
      </w:r>
      <w:r>
        <w:rPr>
          <w:rFonts w:ascii="Arial" w:eastAsia="Times New Roman" w:hAnsi="Arial" w:cs="Arial"/>
          <w:color w:val="222222"/>
          <w:sz w:val="24"/>
          <w:szCs w:val="24"/>
        </w:rPr>
        <w:t xml:space="preserve"> rebellion co</w:t>
      </w:r>
      <w:r w:rsidRPr="00375C99">
        <w:rPr>
          <w:rFonts w:ascii="Arial" w:eastAsia="Times New Roman" w:hAnsi="Arial" w:cs="Arial"/>
          <w:color w:val="222222"/>
          <w:sz w:val="24"/>
          <w:szCs w:val="24"/>
        </w:rPr>
        <w:t xml:space="preserve">ntradicts the dominant notions promoted in Italy and </w:t>
      </w:r>
      <w:r>
        <w:rPr>
          <w:rFonts w:ascii="Arial" w:eastAsia="Times New Roman" w:hAnsi="Arial" w:cs="Arial"/>
          <w:color w:val="222222"/>
          <w:sz w:val="24"/>
          <w:szCs w:val="24"/>
        </w:rPr>
        <w:t>throughout the West</w:t>
      </w:r>
      <w:r w:rsidR="00BA002B">
        <w:rPr>
          <w:rFonts w:ascii="Arial" w:eastAsia="Times New Roman" w:hAnsi="Arial" w:cs="Arial"/>
          <w:color w:val="222222"/>
          <w:sz w:val="24"/>
          <w:szCs w:val="24"/>
        </w:rPr>
        <w:t>, especially the identification with imperial Rome</w:t>
      </w:r>
      <w:r w:rsidRPr="00375C99">
        <w:rPr>
          <w:rFonts w:ascii="Arial" w:eastAsia="Times New Roman" w:hAnsi="Arial" w:cs="Arial"/>
          <w:color w:val="222222"/>
          <w:sz w:val="24"/>
          <w:szCs w:val="24"/>
        </w:rPr>
        <w:t>. This novel is intended to remedy his legacy.</w:t>
      </w:r>
    </w:p>
    <w:p w:rsidR="00163A96" w:rsidRDefault="00163A96" w:rsidP="00163A96">
      <w:pPr>
        <w:shd w:val="clear" w:color="auto" w:fill="FFFFFF"/>
        <w:spacing w:after="0" w:line="240" w:lineRule="auto"/>
        <w:rPr>
          <w:rFonts w:ascii="Arial" w:eastAsia="Times New Roman" w:hAnsi="Arial" w:cs="Arial"/>
          <w:color w:val="222222"/>
          <w:sz w:val="24"/>
          <w:szCs w:val="24"/>
        </w:rPr>
      </w:pPr>
    </w:p>
    <w:p w:rsidR="005B00A0" w:rsidRDefault="005B00A0" w:rsidP="00163A96">
      <w:pPr>
        <w:shd w:val="clear" w:color="auto" w:fill="FFFFFF"/>
        <w:spacing w:after="0" w:line="240" w:lineRule="auto"/>
        <w:rPr>
          <w:rFonts w:ascii="Arial" w:eastAsia="Times New Roman" w:hAnsi="Arial" w:cs="Arial"/>
          <w:color w:val="222222"/>
          <w:sz w:val="24"/>
          <w:szCs w:val="24"/>
        </w:rPr>
      </w:pPr>
    </w:p>
    <w:p w:rsidR="00163A96" w:rsidRDefault="00163A96" w:rsidP="00163A9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Contents</w:t>
      </w:r>
    </w:p>
    <w:p w:rsidR="00163A96" w:rsidRDefault="00163A96" w:rsidP="00163A96">
      <w:pPr>
        <w:shd w:val="clear" w:color="auto" w:fill="FFFFFF"/>
        <w:spacing w:after="0" w:line="240" w:lineRule="auto"/>
        <w:rPr>
          <w:rFonts w:ascii="Arial" w:eastAsia="Times New Roman" w:hAnsi="Arial" w:cs="Arial"/>
          <w:color w:val="222222"/>
          <w:sz w:val="24"/>
          <w:szCs w:val="24"/>
        </w:rPr>
      </w:pPr>
    </w:p>
    <w:p w:rsidR="00163A96" w:rsidRDefault="00163A96" w:rsidP="00163A96">
      <w:pPr>
        <w:shd w:val="clear" w:color="auto" w:fill="FFFFFF"/>
        <w:spacing w:after="0" w:line="240" w:lineRule="auto"/>
      </w:pPr>
      <w:r>
        <w:t>Map of the Mediterranean Basin</w:t>
      </w:r>
    </w:p>
    <w:p w:rsidR="00163A96" w:rsidRDefault="00163A96" w:rsidP="00163A96">
      <w:pPr>
        <w:shd w:val="clear" w:color="auto" w:fill="FFFFFF"/>
        <w:spacing w:after="0" w:line="240" w:lineRule="auto"/>
      </w:pPr>
      <w:r>
        <w:t>Prologue</w:t>
      </w:r>
      <w:r>
        <w:t> </w:t>
      </w:r>
    </w:p>
    <w:p w:rsidR="00163A96" w:rsidRDefault="00163A96" w:rsidP="00163A96">
      <w:pPr>
        <w:shd w:val="clear" w:color="auto" w:fill="FFFFFF"/>
        <w:spacing w:after="0" w:line="240" w:lineRule="auto"/>
      </w:pPr>
      <w:proofErr w:type="gramStart"/>
      <w:r>
        <w:t>1.</w:t>
      </w:r>
      <w:proofErr w:type="gramEnd"/>
      <w:r>
        <w:t> </w:t>
      </w:r>
      <w:r>
        <w:t>Eye of a Slaver, c. 150 BCE</w:t>
      </w:r>
      <w:r>
        <w:t> </w:t>
      </w:r>
      <w:r>
        <w:t xml:space="preserve"> </w:t>
      </w:r>
      <w:r>
        <w:t> </w:t>
      </w:r>
    </w:p>
    <w:p w:rsidR="00163A96" w:rsidRDefault="00163A96" w:rsidP="00163A96">
      <w:pPr>
        <w:shd w:val="clear" w:color="auto" w:fill="FFFFFF"/>
        <w:spacing w:after="0" w:line="240" w:lineRule="auto"/>
      </w:pPr>
      <w:proofErr w:type="gramStart"/>
      <w:r>
        <w:t>2.</w:t>
      </w:r>
      <w:proofErr w:type="gramEnd"/>
      <w:r>
        <w:t> </w:t>
      </w:r>
      <w:r>
        <w:t>The Auction</w:t>
      </w:r>
      <w:r>
        <w:t> </w:t>
      </w:r>
    </w:p>
    <w:p w:rsidR="00163A96" w:rsidRDefault="00163A96" w:rsidP="00163A96">
      <w:pPr>
        <w:shd w:val="clear" w:color="auto" w:fill="FFFFFF"/>
        <w:spacing w:after="0" w:line="240" w:lineRule="auto"/>
      </w:pPr>
      <w:proofErr w:type="gramStart"/>
      <w:r>
        <w:t>3.</w:t>
      </w:r>
      <w:proofErr w:type="gramEnd"/>
      <w:r>
        <w:t> </w:t>
      </w:r>
      <w:r>
        <w:t xml:space="preserve">New Tutor in </w:t>
      </w:r>
      <w:proofErr w:type="spellStart"/>
      <w:r>
        <w:t>Enna</w:t>
      </w:r>
      <w:proofErr w:type="spellEnd"/>
      <w:r>
        <w:t> </w:t>
      </w:r>
    </w:p>
    <w:p w:rsidR="00163A96" w:rsidRDefault="00163A96" w:rsidP="00163A96">
      <w:pPr>
        <w:shd w:val="clear" w:color="auto" w:fill="FFFFFF"/>
        <w:spacing w:after="0" w:line="240" w:lineRule="auto"/>
      </w:pPr>
      <w:proofErr w:type="gramStart"/>
      <w:r>
        <w:t>4.</w:t>
      </w:r>
      <w:proofErr w:type="gramEnd"/>
      <w:r>
        <w:t> </w:t>
      </w:r>
      <w:r>
        <w:t>Growing Pupils</w:t>
      </w:r>
      <w:r>
        <w:t> </w:t>
      </w:r>
    </w:p>
    <w:p w:rsidR="00163A96" w:rsidRDefault="00163A96" w:rsidP="00163A96">
      <w:pPr>
        <w:shd w:val="clear" w:color="auto" w:fill="FFFFFF"/>
        <w:spacing w:after="0" w:line="240" w:lineRule="auto"/>
      </w:pPr>
      <w:proofErr w:type="gramStart"/>
      <w:r>
        <w:t>5.</w:t>
      </w:r>
      <w:proofErr w:type="gramEnd"/>
      <w:r>
        <w:t> </w:t>
      </w:r>
      <w:r>
        <w:t>Working with Stone</w:t>
      </w:r>
      <w:r>
        <w:t> </w:t>
      </w:r>
    </w:p>
    <w:p w:rsidR="00163A96" w:rsidRDefault="00163A96" w:rsidP="00163A96">
      <w:pPr>
        <w:shd w:val="clear" w:color="auto" w:fill="FFFFFF"/>
        <w:spacing w:after="0" w:line="240" w:lineRule="auto"/>
      </w:pPr>
      <w:proofErr w:type="gramStart"/>
      <w:r>
        <w:t>6.</w:t>
      </w:r>
      <w:proofErr w:type="gramEnd"/>
      <w:r>
        <w:t> </w:t>
      </w:r>
      <w:proofErr w:type="spellStart"/>
      <w:r>
        <w:t>Nilos</w:t>
      </w:r>
      <w:proofErr w:type="spellEnd"/>
      <w:r>
        <w:t xml:space="preserve"> and the Great Rock</w:t>
      </w:r>
      <w:r>
        <w:t> </w:t>
      </w:r>
    </w:p>
    <w:p w:rsidR="00163A96" w:rsidRDefault="00163A96" w:rsidP="00163A96">
      <w:pPr>
        <w:shd w:val="clear" w:color="auto" w:fill="FFFFFF"/>
        <w:spacing w:after="0" w:line="240" w:lineRule="auto"/>
      </w:pPr>
      <w:proofErr w:type="gramStart"/>
      <w:r>
        <w:t>7.</w:t>
      </w:r>
      <w:proofErr w:type="gramEnd"/>
      <w:r>
        <w:t> </w:t>
      </w:r>
      <w:r>
        <w:t xml:space="preserve">Arrival of </w:t>
      </w:r>
      <w:proofErr w:type="spellStart"/>
      <w:r>
        <w:t>Elissar</w:t>
      </w:r>
      <w:proofErr w:type="spellEnd"/>
      <w:r>
        <w:t> </w:t>
      </w:r>
    </w:p>
    <w:p w:rsidR="00163A96" w:rsidRDefault="00163A96" w:rsidP="00163A96">
      <w:pPr>
        <w:shd w:val="clear" w:color="auto" w:fill="FFFFFF"/>
        <w:spacing w:after="0" w:line="240" w:lineRule="auto"/>
      </w:pPr>
      <w:proofErr w:type="gramStart"/>
      <w:r>
        <w:t>8.</w:t>
      </w:r>
      <w:proofErr w:type="gramEnd"/>
      <w:r>
        <w:t> </w:t>
      </w:r>
      <w:r>
        <w:t xml:space="preserve">Exorcism of </w:t>
      </w:r>
      <w:proofErr w:type="spellStart"/>
      <w:r>
        <w:t>Perpetua</w:t>
      </w:r>
      <w:proofErr w:type="spellEnd"/>
      <w:r>
        <w:t> </w:t>
      </w:r>
    </w:p>
    <w:p w:rsidR="00163A96" w:rsidRDefault="00163A96" w:rsidP="00163A96">
      <w:pPr>
        <w:shd w:val="clear" w:color="auto" w:fill="FFFFFF"/>
        <w:spacing w:after="0" w:line="240" w:lineRule="auto"/>
      </w:pPr>
      <w:proofErr w:type="gramStart"/>
      <w:r>
        <w:t>9.</w:t>
      </w:r>
      <w:proofErr w:type="gramEnd"/>
      <w:r>
        <w:t> </w:t>
      </w:r>
      <w:proofErr w:type="spellStart"/>
      <w:r>
        <w:t>Convivium</w:t>
      </w:r>
      <w:proofErr w:type="spellEnd"/>
      <w:r>
        <w:t>, c. 139 BCE</w:t>
      </w:r>
      <w:r>
        <w:t> </w:t>
      </w:r>
    </w:p>
    <w:p w:rsidR="00163A96" w:rsidRDefault="00163A96" w:rsidP="00163A96">
      <w:pPr>
        <w:shd w:val="clear" w:color="auto" w:fill="FFFFFF"/>
        <w:spacing w:after="0" w:line="240" w:lineRule="auto"/>
      </w:pPr>
      <w:r>
        <w:t>10</w:t>
      </w:r>
      <w:proofErr w:type="gramStart"/>
      <w:r>
        <w:t>.</w:t>
      </w:r>
      <w:proofErr w:type="gramEnd"/>
      <w:r>
        <w:t> </w:t>
      </w:r>
      <w:r>
        <w:t>Garden Meeting</w:t>
      </w:r>
      <w:r>
        <w:t> </w:t>
      </w:r>
    </w:p>
    <w:p w:rsidR="00163A96" w:rsidRDefault="00163A96" w:rsidP="00163A96">
      <w:pPr>
        <w:shd w:val="clear" w:color="auto" w:fill="FFFFFF"/>
        <w:spacing w:after="0" w:line="240" w:lineRule="auto"/>
      </w:pPr>
      <w:r>
        <w:t>11</w:t>
      </w:r>
      <w:proofErr w:type="gramStart"/>
      <w:r>
        <w:t>.</w:t>
      </w:r>
      <w:proofErr w:type="gramEnd"/>
      <w:r>
        <w:t> </w:t>
      </w:r>
      <w:r>
        <w:t xml:space="preserve">Murder of </w:t>
      </w:r>
      <w:proofErr w:type="spellStart"/>
      <w:r>
        <w:t>Secundus</w:t>
      </w:r>
      <w:proofErr w:type="spellEnd"/>
      <w:r>
        <w:t> </w:t>
      </w:r>
    </w:p>
    <w:p w:rsidR="00445BBB" w:rsidRDefault="00163A96" w:rsidP="00ED02E8">
      <w:pPr>
        <w:shd w:val="clear" w:color="auto" w:fill="FFFFFF"/>
        <w:spacing w:after="0" w:line="240" w:lineRule="auto"/>
      </w:pPr>
      <w:r>
        <w:t>12</w:t>
      </w:r>
      <w:proofErr w:type="gramStart"/>
      <w:r>
        <w:t>.</w:t>
      </w:r>
      <w:proofErr w:type="gramEnd"/>
      <w:r>
        <w:t> </w:t>
      </w:r>
      <w:proofErr w:type="spellStart"/>
      <w:r>
        <w:t>Racilia</w:t>
      </w:r>
      <w:proofErr w:type="spellEnd"/>
      <w:r>
        <w:t xml:space="preserve"> </w:t>
      </w:r>
      <w:r w:rsidR="00ED02E8">
        <w:t xml:space="preserve">Mourns </w:t>
      </w:r>
      <w:r>
        <w:t> </w:t>
      </w:r>
    </w:p>
    <w:p w:rsidR="00445BBB" w:rsidRDefault="00163A96" w:rsidP="00445BBB">
      <w:pPr>
        <w:shd w:val="clear" w:color="auto" w:fill="FFFFFF"/>
        <w:spacing w:after="0" w:line="240" w:lineRule="auto"/>
      </w:pPr>
      <w:r>
        <w:t>13</w:t>
      </w:r>
      <w:proofErr w:type="gramStart"/>
      <w:r>
        <w:t>.</w:t>
      </w:r>
      <w:proofErr w:type="gramEnd"/>
      <w:r>
        <w:t> </w:t>
      </w:r>
      <w:r>
        <w:t>The Crucifixions</w:t>
      </w:r>
      <w:r>
        <w:t> </w:t>
      </w:r>
    </w:p>
    <w:p w:rsidR="00445BBB" w:rsidRDefault="00163A96" w:rsidP="00445BBB">
      <w:pPr>
        <w:shd w:val="clear" w:color="auto" w:fill="FFFFFF"/>
        <w:spacing w:after="0" w:line="240" w:lineRule="auto"/>
      </w:pPr>
      <w:r>
        <w:t>14</w:t>
      </w:r>
      <w:proofErr w:type="gramStart"/>
      <w:r>
        <w:t>.</w:t>
      </w:r>
      <w:proofErr w:type="gramEnd"/>
      <w:r>
        <w:t> </w:t>
      </w:r>
      <w:r>
        <w:t>In the Valley of Persephone</w:t>
      </w:r>
      <w:r>
        <w:t> </w:t>
      </w:r>
    </w:p>
    <w:p w:rsidR="00445BBB" w:rsidRDefault="00163A96" w:rsidP="00445BBB">
      <w:pPr>
        <w:shd w:val="clear" w:color="auto" w:fill="FFFFFF"/>
        <w:spacing w:after="0" w:line="240" w:lineRule="auto"/>
      </w:pPr>
      <w:r>
        <w:t>15</w:t>
      </w:r>
      <w:proofErr w:type="gramStart"/>
      <w:r>
        <w:t>.</w:t>
      </w:r>
      <w:proofErr w:type="gramEnd"/>
      <w:r>
        <w:t> </w:t>
      </w:r>
      <w:r>
        <w:t>Rebel Attack</w:t>
      </w:r>
      <w:r>
        <w:t> </w:t>
      </w:r>
    </w:p>
    <w:p w:rsidR="00445BBB" w:rsidRDefault="00163A96" w:rsidP="00445BBB">
      <w:pPr>
        <w:shd w:val="clear" w:color="auto" w:fill="FFFFFF"/>
        <w:spacing w:after="0" w:line="240" w:lineRule="auto"/>
      </w:pPr>
      <w:r>
        <w:t>16</w:t>
      </w:r>
      <w:proofErr w:type="gramStart"/>
      <w:r>
        <w:t>.</w:t>
      </w:r>
      <w:proofErr w:type="gramEnd"/>
      <w:r>
        <w:t> </w:t>
      </w:r>
      <w:r>
        <w:t>Aftermath and Arrests</w:t>
      </w:r>
      <w:r>
        <w:t> </w:t>
      </w:r>
    </w:p>
    <w:p w:rsidR="00445BBB" w:rsidRDefault="00163A96" w:rsidP="00445BBB">
      <w:pPr>
        <w:shd w:val="clear" w:color="auto" w:fill="FFFFFF"/>
        <w:spacing w:after="0" w:line="240" w:lineRule="auto"/>
      </w:pPr>
      <w:r>
        <w:t>17</w:t>
      </w:r>
      <w:proofErr w:type="gramStart"/>
      <w:r>
        <w:t>.</w:t>
      </w:r>
      <w:proofErr w:type="gramEnd"/>
      <w:r>
        <w:t> </w:t>
      </w:r>
      <w:r>
        <w:t>Trials in Assembly</w:t>
      </w:r>
      <w:r>
        <w:t> </w:t>
      </w:r>
    </w:p>
    <w:p w:rsidR="00445BBB" w:rsidRDefault="00163A96" w:rsidP="00445BBB">
      <w:pPr>
        <w:shd w:val="clear" w:color="auto" w:fill="FFFFFF"/>
        <w:spacing w:after="0" w:line="240" w:lineRule="auto"/>
      </w:pPr>
      <w:r>
        <w:t>18</w:t>
      </w:r>
      <w:proofErr w:type="gramStart"/>
      <w:r>
        <w:t>.</w:t>
      </w:r>
      <w:proofErr w:type="gramEnd"/>
      <w:r>
        <w:t> </w:t>
      </w:r>
      <w:r>
        <w:t>War Council</w:t>
      </w:r>
      <w:r>
        <w:t> </w:t>
      </w:r>
    </w:p>
    <w:p w:rsidR="00445BBB" w:rsidRDefault="00163A96" w:rsidP="00445BBB">
      <w:pPr>
        <w:shd w:val="clear" w:color="auto" w:fill="FFFFFF"/>
        <w:spacing w:after="0" w:line="240" w:lineRule="auto"/>
      </w:pPr>
      <w:r>
        <w:t>19</w:t>
      </w:r>
      <w:proofErr w:type="gramStart"/>
      <w:r>
        <w:t>.</w:t>
      </w:r>
      <w:proofErr w:type="gramEnd"/>
      <w:r>
        <w:t> </w:t>
      </w:r>
      <w:proofErr w:type="spellStart"/>
      <w:r>
        <w:t>Kleon</w:t>
      </w:r>
      <w:proofErr w:type="spellEnd"/>
      <w:r>
        <w:t xml:space="preserve"> Rides to </w:t>
      </w:r>
      <w:proofErr w:type="spellStart"/>
      <w:r>
        <w:t>Enna</w:t>
      </w:r>
      <w:proofErr w:type="spellEnd"/>
      <w:r>
        <w:t> </w:t>
      </w:r>
    </w:p>
    <w:p w:rsidR="00445BBB" w:rsidRDefault="00163A96" w:rsidP="00445BBB">
      <w:pPr>
        <w:shd w:val="clear" w:color="auto" w:fill="FFFFFF"/>
        <w:spacing w:after="0" w:line="240" w:lineRule="auto"/>
      </w:pPr>
      <w:r>
        <w:t>20</w:t>
      </w:r>
      <w:proofErr w:type="gramStart"/>
      <w:r>
        <w:t>.</w:t>
      </w:r>
      <w:proofErr w:type="gramEnd"/>
      <w:r>
        <w:t> </w:t>
      </w:r>
      <w:proofErr w:type="spellStart"/>
      <w:r>
        <w:t>Younis</w:t>
      </w:r>
      <w:proofErr w:type="spellEnd"/>
      <w:r>
        <w:t xml:space="preserve"> Speaks to Generations</w:t>
      </w:r>
      <w:r>
        <w:t> </w:t>
      </w:r>
    </w:p>
    <w:p w:rsidR="00445BBB" w:rsidRDefault="00163A96" w:rsidP="00445BBB">
      <w:pPr>
        <w:shd w:val="clear" w:color="auto" w:fill="FFFFFF"/>
        <w:spacing w:after="0" w:line="240" w:lineRule="auto"/>
      </w:pPr>
      <w:r>
        <w:t>21</w:t>
      </w:r>
      <w:proofErr w:type="gramStart"/>
      <w:r>
        <w:t>.</w:t>
      </w:r>
      <w:proofErr w:type="gramEnd"/>
      <w:r>
        <w:t> </w:t>
      </w:r>
      <w:r>
        <w:t xml:space="preserve">Legions of </w:t>
      </w:r>
      <w:proofErr w:type="spellStart"/>
      <w:r>
        <w:t>Hypsaeus</w:t>
      </w:r>
      <w:proofErr w:type="spellEnd"/>
      <w:r>
        <w:t> </w:t>
      </w:r>
    </w:p>
    <w:p w:rsidR="00445BBB" w:rsidRDefault="00163A96" w:rsidP="00445BBB">
      <w:pPr>
        <w:shd w:val="clear" w:color="auto" w:fill="FFFFFF"/>
        <w:spacing w:after="0" w:line="240" w:lineRule="auto"/>
      </w:pPr>
      <w:r>
        <w:t>22</w:t>
      </w:r>
      <w:proofErr w:type="gramStart"/>
      <w:r>
        <w:t>.</w:t>
      </w:r>
      <w:proofErr w:type="gramEnd"/>
      <w:r>
        <w:t> </w:t>
      </w:r>
      <w:proofErr w:type="spellStart"/>
      <w:r>
        <w:t>Abimilki</w:t>
      </w:r>
      <w:proofErr w:type="spellEnd"/>
      <w:r>
        <w:t xml:space="preserve"> and the King</w:t>
      </w:r>
      <w:r>
        <w:t> </w:t>
      </w:r>
    </w:p>
    <w:p w:rsidR="00445BBB" w:rsidRDefault="00163A96" w:rsidP="00445BBB">
      <w:pPr>
        <w:shd w:val="clear" w:color="auto" w:fill="FFFFFF"/>
        <w:spacing w:after="0" w:line="240" w:lineRule="auto"/>
      </w:pPr>
      <w:r>
        <w:t>23</w:t>
      </w:r>
      <w:proofErr w:type="gramStart"/>
      <w:r>
        <w:t>.</w:t>
      </w:r>
      <w:proofErr w:type="gramEnd"/>
      <w:r>
        <w:t> </w:t>
      </w:r>
      <w:r>
        <w:t>Marriage at the Temple of Demeter</w:t>
      </w:r>
      <w:r>
        <w:t> </w:t>
      </w:r>
    </w:p>
    <w:p w:rsidR="00445BBB" w:rsidRDefault="00163A96" w:rsidP="00594273">
      <w:pPr>
        <w:shd w:val="clear" w:color="auto" w:fill="FFFFFF"/>
        <w:spacing w:after="0" w:line="240" w:lineRule="auto"/>
      </w:pPr>
      <w:r>
        <w:t>24</w:t>
      </w:r>
      <w:proofErr w:type="gramStart"/>
      <w:r>
        <w:t>.</w:t>
      </w:r>
      <w:proofErr w:type="gramEnd"/>
      <w:r>
        <w:t> </w:t>
      </w:r>
      <w:proofErr w:type="spellStart"/>
      <w:r w:rsidR="00594273" w:rsidRPr="00233119">
        <w:rPr>
          <w:color w:val="FF0000"/>
        </w:rPr>
        <w:t>Elissar</w:t>
      </w:r>
      <w:proofErr w:type="spellEnd"/>
      <w:r w:rsidR="00594273" w:rsidRPr="00233119">
        <w:rPr>
          <w:color w:val="FF0000"/>
        </w:rPr>
        <w:t xml:space="preserve"> as Queen</w:t>
      </w:r>
      <w:r>
        <w:t> </w:t>
      </w:r>
    </w:p>
    <w:p w:rsidR="00445BBB" w:rsidRDefault="00163A96" w:rsidP="00445BBB">
      <w:pPr>
        <w:shd w:val="clear" w:color="auto" w:fill="FFFFFF"/>
        <w:spacing w:after="0" w:line="240" w:lineRule="auto"/>
      </w:pPr>
      <w:r>
        <w:t>25</w:t>
      </w:r>
      <w:proofErr w:type="gramStart"/>
      <w:r>
        <w:t>.</w:t>
      </w:r>
      <w:proofErr w:type="gramEnd"/>
      <w:r>
        <w:t> </w:t>
      </w:r>
      <w:r>
        <w:t xml:space="preserve">Walls of </w:t>
      </w:r>
      <w:proofErr w:type="spellStart"/>
      <w:r>
        <w:t>Akragas</w:t>
      </w:r>
      <w:proofErr w:type="spellEnd"/>
      <w:r>
        <w:t>, c. 135 BCE</w:t>
      </w:r>
      <w:r>
        <w:t> </w:t>
      </w:r>
    </w:p>
    <w:p w:rsidR="00445BBB" w:rsidRDefault="00163A96" w:rsidP="00445BBB">
      <w:pPr>
        <w:shd w:val="clear" w:color="auto" w:fill="FFFFFF"/>
        <w:spacing w:after="0" w:line="240" w:lineRule="auto"/>
      </w:pPr>
      <w:r>
        <w:t>26</w:t>
      </w:r>
      <w:proofErr w:type="gramStart"/>
      <w:r>
        <w:t>.</w:t>
      </w:r>
      <w:proofErr w:type="gramEnd"/>
      <w:r>
        <w:t> </w:t>
      </w:r>
      <w:proofErr w:type="spellStart"/>
      <w:r>
        <w:t>Missina</w:t>
      </w:r>
      <w:proofErr w:type="spellEnd"/>
      <w:r>
        <w:t xml:space="preserve"> and Taormina</w:t>
      </w:r>
      <w:r>
        <w:t> </w:t>
      </w:r>
    </w:p>
    <w:p w:rsidR="00445BBB" w:rsidRDefault="00163A96" w:rsidP="00445BBB">
      <w:pPr>
        <w:shd w:val="clear" w:color="auto" w:fill="FFFFFF"/>
        <w:spacing w:after="0" w:line="240" w:lineRule="auto"/>
      </w:pPr>
      <w:r>
        <w:lastRenderedPageBreak/>
        <w:t>27</w:t>
      </w:r>
      <w:proofErr w:type="gramStart"/>
      <w:r>
        <w:t>.</w:t>
      </w:r>
      <w:proofErr w:type="gramEnd"/>
      <w:r>
        <w:t> </w:t>
      </w:r>
      <w:r>
        <w:t xml:space="preserve">Suicide of </w:t>
      </w:r>
      <w:proofErr w:type="spellStart"/>
      <w:r>
        <w:t>Komanos</w:t>
      </w:r>
      <w:proofErr w:type="spellEnd"/>
      <w:r>
        <w:t> </w:t>
      </w:r>
    </w:p>
    <w:p w:rsidR="00445BBB" w:rsidRDefault="00163A96" w:rsidP="00445BBB">
      <w:pPr>
        <w:shd w:val="clear" w:color="auto" w:fill="FFFFFF"/>
        <w:spacing w:after="0" w:line="240" w:lineRule="auto"/>
      </w:pPr>
      <w:r>
        <w:t>28</w:t>
      </w:r>
      <w:proofErr w:type="gramStart"/>
      <w:r>
        <w:t>.</w:t>
      </w:r>
      <w:proofErr w:type="gramEnd"/>
      <w:r>
        <w:t> </w:t>
      </w:r>
      <w:r>
        <w:t xml:space="preserve">Siege of </w:t>
      </w:r>
      <w:proofErr w:type="spellStart"/>
      <w:r>
        <w:t>Enna</w:t>
      </w:r>
      <w:proofErr w:type="spellEnd"/>
      <w:r>
        <w:t>, c. 132 BCE</w:t>
      </w:r>
      <w:r>
        <w:t> </w:t>
      </w:r>
    </w:p>
    <w:p w:rsidR="00445BBB" w:rsidRDefault="00163A96" w:rsidP="00445BBB">
      <w:pPr>
        <w:shd w:val="clear" w:color="auto" w:fill="FFFFFF"/>
        <w:spacing w:after="0" w:line="240" w:lineRule="auto"/>
      </w:pPr>
      <w:r>
        <w:t>29</w:t>
      </w:r>
      <w:proofErr w:type="gramStart"/>
      <w:r>
        <w:t>.</w:t>
      </w:r>
      <w:proofErr w:type="gramEnd"/>
      <w:r>
        <w:t> </w:t>
      </w:r>
      <w:r>
        <w:t>Mani’s Promise</w:t>
      </w:r>
      <w:r>
        <w:t> </w:t>
      </w:r>
    </w:p>
    <w:p w:rsidR="00445BBB" w:rsidRDefault="00163A96" w:rsidP="00445BBB">
      <w:pPr>
        <w:shd w:val="clear" w:color="auto" w:fill="FFFFFF"/>
        <w:spacing w:after="0" w:line="240" w:lineRule="auto"/>
      </w:pPr>
      <w:r>
        <w:t>30</w:t>
      </w:r>
      <w:proofErr w:type="gramStart"/>
      <w:r>
        <w:t>.</w:t>
      </w:r>
      <w:proofErr w:type="gramEnd"/>
      <w:r>
        <w:t> </w:t>
      </w:r>
      <w:r>
        <w:t xml:space="preserve">Dalia and </w:t>
      </w:r>
      <w:proofErr w:type="spellStart"/>
      <w:r>
        <w:t>ʿAbdun</w:t>
      </w:r>
      <w:proofErr w:type="spellEnd"/>
      <w:r>
        <w:t>, c. 123 BCE</w:t>
      </w:r>
      <w:r>
        <w:t> </w:t>
      </w:r>
    </w:p>
    <w:p w:rsidR="00445BBB" w:rsidRDefault="00163A96" w:rsidP="00445BBB">
      <w:pPr>
        <w:shd w:val="clear" w:color="auto" w:fill="FFFFFF"/>
        <w:spacing w:after="0" w:line="240" w:lineRule="auto"/>
      </w:pPr>
      <w:r>
        <w:t>Epilogue, 2010 CE</w:t>
      </w:r>
      <w:r>
        <w:t> </w:t>
      </w:r>
    </w:p>
    <w:p w:rsidR="00163A96" w:rsidRDefault="00472795" w:rsidP="00445BBB">
      <w:pPr>
        <w:shd w:val="clear" w:color="auto" w:fill="FFFFFF"/>
        <w:spacing w:after="0" w:line="240" w:lineRule="auto"/>
        <w:rPr>
          <w:rFonts w:ascii="Arial" w:eastAsia="Times New Roman" w:hAnsi="Arial" w:cs="Arial"/>
          <w:color w:val="222222"/>
          <w:sz w:val="24"/>
          <w:szCs w:val="24"/>
        </w:rPr>
      </w:pPr>
      <w:r>
        <w:t>About the A</w:t>
      </w:r>
      <w:r w:rsidR="00163A96">
        <w:t>uthor</w:t>
      </w:r>
    </w:p>
    <w:p w:rsidR="002F5378" w:rsidRDefault="002F5378" w:rsidP="002F5378">
      <w:pPr>
        <w:shd w:val="clear" w:color="auto" w:fill="FFFFFF"/>
        <w:spacing w:after="0" w:line="240" w:lineRule="auto"/>
        <w:rPr>
          <w:rFonts w:ascii="Arial" w:eastAsia="Times New Roman" w:hAnsi="Arial" w:cs="Arial"/>
          <w:color w:val="222222"/>
          <w:sz w:val="24"/>
          <w:szCs w:val="24"/>
        </w:rPr>
      </w:pPr>
    </w:p>
    <w:p w:rsidR="002F5378" w:rsidRPr="00375C99" w:rsidRDefault="002F5378" w:rsidP="002F537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p>
    <w:p w:rsidR="00375C99" w:rsidRPr="00375C99" w:rsidRDefault="00375C99" w:rsidP="00375C99">
      <w:pPr>
        <w:shd w:val="clear" w:color="auto" w:fill="FFFFFF"/>
        <w:spacing w:after="0" w:line="240" w:lineRule="auto"/>
        <w:rPr>
          <w:rFonts w:ascii="Arial" w:eastAsia="Times New Roman" w:hAnsi="Arial" w:cs="Arial"/>
          <w:color w:val="222222"/>
          <w:sz w:val="24"/>
          <w:szCs w:val="24"/>
        </w:rPr>
      </w:pPr>
    </w:p>
    <w:p w:rsidR="00547B8E" w:rsidRDefault="00547B8E"/>
    <w:sectPr w:rsidR="00547B8E" w:rsidSect="00547B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5C99"/>
    <w:rsid w:val="0004351F"/>
    <w:rsid w:val="000C114F"/>
    <w:rsid w:val="000E2DAF"/>
    <w:rsid w:val="00114D1C"/>
    <w:rsid w:val="00125F85"/>
    <w:rsid w:val="0016146F"/>
    <w:rsid w:val="00163A96"/>
    <w:rsid w:val="002304F0"/>
    <w:rsid w:val="00233119"/>
    <w:rsid w:val="00251CA0"/>
    <w:rsid w:val="00256758"/>
    <w:rsid w:val="0026477D"/>
    <w:rsid w:val="00285F3D"/>
    <w:rsid w:val="002D1D97"/>
    <w:rsid w:val="002E59C4"/>
    <w:rsid w:val="002F5378"/>
    <w:rsid w:val="00372854"/>
    <w:rsid w:val="00375C99"/>
    <w:rsid w:val="003C2C2D"/>
    <w:rsid w:val="003E59DE"/>
    <w:rsid w:val="00430BFC"/>
    <w:rsid w:val="00445BBB"/>
    <w:rsid w:val="00456FD3"/>
    <w:rsid w:val="00472795"/>
    <w:rsid w:val="00547B8E"/>
    <w:rsid w:val="0057340E"/>
    <w:rsid w:val="0057669A"/>
    <w:rsid w:val="00594273"/>
    <w:rsid w:val="005B00A0"/>
    <w:rsid w:val="00672DDC"/>
    <w:rsid w:val="00691D35"/>
    <w:rsid w:val="006C0D2C"/>
    <w:rsid w:val="007076FC"/>
    <w:rsid w:val="00AF77CD"/>
    <w:rsid w:val="00B159BC"/>
    <w:rsid w:val="00B17405"/>
    <w:rsid w:val="00B51F66"/>
    <w:rsid w:val="00B876A6"/>
    <w:rsid w:val="00BA002B"/>
    <w:rsid w:val="00C628B9"/>
    <w:rsid w:val="00C744C1"/>
    <w:rsid w:val="00CC1963"/>
    <w:rsid w:val="00D67153"/>
    <w:rsid w:val="00DE6269"/>
    <w:rsid w:val="00E52DAF"/>
    <w:rsid w:val="00ED02E8"/>
    <w:rsid w:val="00F440A6"/>
    <w:rsid w:val="00F80008"/>
    <w:rsid w:val="00FA6AE3"/>
    <w:rsid w:val="00FB550E"/>
    <w:rsid w:val="00FE64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B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75C99"/>
    <w:rPr>
      <w:i/>
      <w:iCs/>
    </w:rPr>
  </w:style>
  <w:style w:type="character" w:styleId="Hyperlink">
    <w:name w:val="Hyperlink"/>
    <w:basedOn w:val="DefaultParagraphFont"/>
    <w:uiPriority w:val="99"/>
    <w:unhideWhenUsed/>
    <w:rsid w:val="0004351F"/>
    <w:rPr>
      <w:color w:val="0000FF" w:themeColor="hyperlink"/>
      <w:u w:val="single"/>
    </w:rPr>
  </w:style>
  <w:style w:type="paragraph" w:styleId="BalloonText">
    <w:name w:val="Balloon Text"/>
    <w:basedOn w:val="Normal"/>
    <w:link w:val="BalloonTextChar"/>
    <w:uiPriority w:val="99"/>
    <w:semiHidden/>
    <w:unhideWhenUsed/>
    <w:rsid w:val="00B51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F66"/>
    <w:rPr>
      <w:rFonts w:ascii="Tahoma" w:hAnsi="Tahoma" w:cs="Tahoma"/>
      <w:sz w:val="16"/>
      <w:szCs w:val="16"/>
    </w:rPr>
  </w:style>
  <w:style w:type="paragraph" w:styleId="NormalWeb">
    <w:name w:val="Normal (Web)"/>
    <w:basedOn w:val="Normal"/>
    <w:uiPriority w:val="99"/>
    <w:unhideWhenUsed/>
    <w:rsid w:val="0025675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56758"/>
    <w:rPr>
      <w:sz w:val="16"/>
      <w:szCs w:val="16"/>
    </w:rPr>
  </w:style>
  <w:style w:type="paragraph" w:styleId="CommentText">
    <w:name w:val="annotation text"/>
    <w:basedOn w:val="Normal"/>
    <w:link w:val="CommentTextChar"/>
    <w:uiPriority w:val="99"/>
    <w:semiHidden/>
    <w:unhideWhenUsed/>
    <w:rsid w:val="00256758"/>
    <w:pPr>
      <w:spacing w:line="240" w:lineRule="auto"/>
    </w:pPr>
    <w:rPr>
      <w:sz w:val="20"/>
      <w:szCs w:val="20"/>
    </w:rPr>
  </w:style>
  <w:style w:type="character" w:customStyle="1" w:styleId="CommentTextChar">
    <w:name w:val="Comment Text Char"/>
    <w:basedOn w:val="DefaultParagraphFont"/>
    <w:link w:val="CommentText"/>
    <w:uiPriority w:val="99"/>
    <w:semiHidden/>
    <w:rsid w:val="00256758"/>
    <w:rPr>
      <w:sz w:val="20"/>
      <w:szCs w:val="20"/>
    </w:rPr>
  </w:style>
  <w:style w:type="paragraph" w:styleId="ListParagraph">
    <w:name w:val="List Paragraph"/>
    <w:basedOn w:val="Normal"/>
    <w:uiPriority w:val="34"/>
    <w:qFormat/>
    <w:rsid w:val="00691D35"/>
    <w:pPr>
      <w:ind w:left="720"/>
      <w:contextualSpacing/>
    </w:pPr>
  </w:style>
</w:styles>
</file>

<file path=word/webSettings.xml><?xml version="1.0" encoding="utf-8"?>
<w:webSettings xmlns:r="http://schemas.openxmlformats.org/officeDocument/2006/relationships" xmlns:w="http://schemas.openxmlformats.org/wordprocessingml/2006/main">
  <w:divs>
    <w:div w:id="1436949408">
      <w:bodyDiv w:val="1"/>
      <w:marLeft w:val="0"/>
      <w:marRight w:val="0"/>
      <w:marTop w:val="0"/>
      <w:marBottom w:val="0"/>
      <w:divBdr>
        <w:top w:val="none" w:sz="0" w:space="0" w:color="auto"/>
        <w:left w:val="none" w:sz="0" w:space="0" w:color="auto"/>
        <w:bottom w:val="none" w:sz="0" w:space="0" w:color="auto"/>
        <w:right w:val="none" w:sz="0" w:space="0" w:color="auto"/>
      </w:divBdr>
    </w:div>
    <w:div w:id="1518304812">
      <w:bodyDiv w:val="1"/>
      <w:marLeft w:val="0"/>
      <w:marRight w:val="0"/>
      <w:marTop w:val="0"/>
      <w:marBottom w:val="0"/>
      <w:divBdr>
        <w:top w:val="none" w:sz="0" w:space="0" w:color="auto"/>
        <w:left w:val="none" w:sz="0" w:space="0" w:color="auto"/>
        <w:bottom w:val="none" w:sz="0" w:space="0" w:color="auto"/>
        <w:right w:val="none" w:sz="0" w:space="0" w:color="auto"/>
      </w:divBdr>
      <w:divsChild>
        <w:div w:id="634413296">
          <w:marLeft w:val="0"/>
          <w:marRight w:val="0"/>
          <w:marTop w:val="0"/>
          <w:marBottom w:val="0"/>
          <w:divBdr>
            <w:top w:val="none" w:sz="0" w:space="0" w:color="auto"/>
            <w:left w:val="none" w:sz="0" w:space="0" w:color="auto"/>
            <w:bottom w:val="none" w:sz="0" w:space="0" w:color="auto"/>
            <w:right w:val="none" w:sz="0" w:space="0" w:color="auto"/>
          </w:divBdr>
          <w:divsChild>
            <w:div w:id="682587976">
              <w:marLeft w:val="0"/>
              <w:marRight w:val="0"/>
              <w:marTop w:val="0"/>
              <w:marBottom w:val="0"/>
              <w:divBdr>
                <w:top w:val="none" w:sz="0" w:space="0" w:color="auto"/>
                <w:left w:val="none" w:sz="0" w:space="0" w:color="auto"/>
                <w:bottom w:val="none" w:sz="0" w:space="0" w:color="auto"/>
                <w:right w:val="none" w:sz="0" w:space="0" w:color="auto"/>
              </w:divBdr>
            </w:div>
            <w:div w:id="916670780">
              <w:marLeft w:val="0"/>
              <w:marRight w:val="0"/>
              <w:marTop w:val="0"/>
              <w:marBottom w:val="0"/>
              <w:divBdr>
                <w:top w:val="none" w:sz="0" w:space="0" w:color="auto"/>
                <w:left w:val="none" w:sz="0" w:space="0" w:color="auto"/>
                <w:bottom w:val="none" w:sz="0" w:space="0" w:color="auto"/>
                <w:right w:val="none" w:sz="0" w:space="0" w:color="auto"/>
              </w:divBdr>
            </w:div>
            <w:div w:id="822545700">
              <w:marLeft w:val="0"/>
              <w:marRight w:val="0"/>
              <w:marTop w:val="0"/>
              <w:marBottom w:val="0"/>
              <w:divBdr>
                <w:top w:val="none" w:sz="0" w:space="0" w:color="auto"/>
                <w:left w:val="none" w:sz="0" w:space="0" w:color="auto"/>
                <w:bottom w:val="none" w:sz="0" w:space="0" w:color="auto"/>
                <w:right w:val="none" w:sz="0" w:space="0" w:color="auto"/>
              </w:divBdr>
            </w:div>
          </w:divsChild>
        </w:div>
        <w:div w:id="2029482122">
          <w:marLeft w:val="0"/>
          <w:marRight w:val="0"/>
          <w:marTop w:val="0"/>
          <w:marBottom w:val="0"/>
          <w:divBdr>
            <w:top w:val="none" w:sz="0" w:space="0" w:color="auto"/>
            <w:left w:val="none" w:sz="0" w:space="0" w:color="auto"/>
            <w:bottom w:val="none" w:sz="0" w:space="0" w:color="auto"/>
            <w:right w:val="none" w:sz="0" w:space="0" w:color="auto"/>
          </w:divBdr>
        </w:div>
        <w:div w:id="2017223734">
          <w:marLeft w:val="0"/>
          <w:marRight w:val="0"/>
          <w:marTop w:val="0"/>
          <w:marBottom w:val="0"/>
          <w:divBdr>
            <w:top w:val="none" w:sz="0" w:space="0" w:color="auto"/>
            <w:left w:val="none" w:sz="0" w:space="0" w:color="auto"/>
            <w:bottom w:val="none" w:sz="0" w:space="0" w:color="auto"/>
            <w:right w:val="none" w:sz="0" w:space="0" w:color="auto"/>
          </w:divBdr>
        </w:div>
        <w:div w:id="413747853">
          <w:marLeft w:val="0"/>
          <w:marRight w:val="0"/>
          <w:marTop w:val="0"/>
          <w:marBottom w:val="0"/>
          <w:divBdr>
            <w:top w:val="none" w:sz="0" w:space="0" w:color="auto"/>
            <w:left w:val="none" w:sz="0" w:space="0" w:color="auto"/>
            <w:bottom w:val="none" w:sz="0" w:space="0" w:color="auto"/>
            <w:right w:val="none" w:sz="0" w:space="0" w:color="auto"/>
          </w:divBdr>
        </w:div>
        <w:div w:id="381757865">
          <w:marLeft w:val="0"/>
          <w:marRight w:val="0"/>
          <w:marTop w:val="0"/>
          <w:marBottom w:val="0"/>
          <w:divBdr>
            <w:top w:val="none" w:sz="0" w:space="0" w:color="auto"/>
            <w:left w:val="none" w:sz="0" w:space="0" w:color="auto"/>
            <w:bottom w:val="none" w:sz="0" w:space="0" w:color="auto"/>
            <w:right w:val="none" w:sz="0" w:space="0" w:color="auto"/>
          </w:divBdr>
        </w:div>
        <w:div w:id="1407604253">
          <w:marLeft w:val="0"/>
          <w:marRight w:val="0"/>
          <w:marTop w:val="0"/>
          <w:marBottom w:val="0"/>
          <w:divBdr>
            <w:top w:val="none" w:sz="0" w:space="0" w:color="auto"/>
            <w:left w:val="none" w:sz="0" w:space="0" w:color="auto"/>
            <w:bottom w:val="none" w:sz="0" w:space="0" w:color="auto"/>
            <w:right w:val="none" w:sz="0" w:space="0" w:color="auto"/>
          </w:divBdr>
        </w:div>
        <w:div w:id="1066680500">
          <w:marLeft w:val="0"/>
          <w:marRight w:val="0"/>
          <w:marTop w:val="0"/>
          <w:marBottom w:val="0"/>
          <w:divBdr>
            <w:top w:val="none" w:sz="0" w:space="0" w:color="auto"/>
            <w:left w:val="none" w:sz="0" w:space="0" w:color="auto"/>
            <w:bottom w:val="none" w:sz="0" w:space="0" w:color="auto"/>
            <w:right w:val="none" w:sz="0" w:space="0" w:color="auto"/>
          </w:divBdr>
        </w:div>
      </w:divsChild>
    </w:div>
    <w:div w:id="196693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1746</TotalTime>
  <Pages>4</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Basem</dc:creator>
  <cp:keywords/>
  <dc:description/>
  <cp:lastModifiedBy>Basem</cp:lastModifiedBy>
  <cp:revision>29</cp:revision>
  <dcterms:created xsi:type="dcterms:W3CDTF">2022-10-20T22:22:00Z</dcterms:created>
  <dcterms:modified xsi:type="dcterms:W3CDTF">2022-11-18T22:53:00Z</dcterms:modified>
</cp:coreProperties>
</file>